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4422" w14:textId="33C0055A" w:rsidR="00835F57" w:rsidRPr="00EC0727" w:rsidRDefault="004037DE" w:rsidP="00FD6A71">
      <w:pPr>
        <w:jc w:val="center"/>
        <w:rPr>
          <w:rFonts w:ascii="Calibri Light" w:eastAsia="Calibri" w:hAnsi="Calibri Light" w:cs="Times New Roman"/>
          <w:b/>
          <w:bCs/>
          <w:smallCaps/>
          <w:spacing w:val="20"/>
          <w:sz w:val="72"/>
          <w:szCs w:val="48"/>
        </w:rPr>
      </w:pPr>
      <w:r w:rsidRPr="002277A0">
        <w:rPr>
          <w:rFonts w:ascii="Calibri Light" w:eastAsia="Calibri" w:hAnsi="Calibri Light" w:cs="Times New Roman"/>
          <w:smallCaps/>
          <w:noProof/>
          <w:spacing w:val="20"/>
          <w:sz w:val="64"/>
          <w:szCs w:val="64"/>
          <w:shd w:val="clear" w:color="auto" w:fill="F2F3F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F61E2" wp14:editId="5BCB448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336800" cy="10033635"/>
                <wp:effectExtent l="0" t="0" r="635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100336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6A7F" w14:textId="77777777" w:rsidR="009F4455" w:rsidRPr="004B0B8C" w:rsidRDefault="009F4455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rPr>
                                <w:rFonts w:ascii="Calibri" w:eastAsia="Times New Roman" w:hAnsi="Calibri" w:cs="Times New Roman"/>
                                <w:sz w:val="12"/>
                                <w:szCs w:val="12"/>
                                <w:lang w:val="en-AU"/>
                              </w:rPr>
                            </w:pPr>
                          </w:p>
                          <w:p w14:paraId="545987C5" w14:textId="77777777" w:rsidR="00FD6A71" w:rsidRDefault="00FD6A71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32"/>
                                <w:szCs w:val="32"/>
                              </w:rPr>
                            </w:pPr>
                          </w:p>
                          <w:p w14:paraId="7ED2AB9C" w14:textId="1155D5F4" w:rsidR="00FD6A71" w:rsidRDefault="00D80DB9" w:rsidP="00D80DB9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noProof/>
                                <w:spacing w:val="1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22527CC" wp14:editId="401672D4">
                                  <wp:extent cx="1580271" cy="1580271"/>
                                  <wp:effectExtent l="0" t="0" r="0" b="0"/>
                                  <wp:docPr id="3" name="Graphic 3" descr="Female Profil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phic 3" descr="Female Profile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5607" cy="15856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FDB142" w14:textId="77777777" w:rsidR="00D80DB9" w:rsidRPr="00D80DB9" w:rsidRDefault="00D80DB9" w:rsidP="00D80DB9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8"/>
                                <w:szCs w:val="8"/>
                              </w:rPr>
                            </w:pPr>
                          </w:p>
                          <w:p w14:paraId="3A10D0F1" w14:textId="730E8784" w:rsidR="007A6C31" w:rsidRPr="00825303" w:rsidRDefault="00DE717A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825303"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8"/>
                                <w:szCs w:val="28"/>
                              </w:rPr>
                              <w:t>Areas of Expertise</w:t>
                            </w:r>
                          </w:p>
                          <w:p w14:paraId="3BCBC974" w14:textId="77777777" w:rsidR="00CB6EA9" w:rsidRPr="00FD6A71" w:rsidRDefault="00CB6EA9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"/>
                                <w:szCs w:val="2"/>
                              </w:rPr>
                            </w:pPr>
                          </w:p>
                          <w:p w14:paraId="10F26AD2" w14:textId="77777777" w:rsidR="00FD6A71" w:rsidRPr="00FD6A71" w:rsidRDefault="00FB7100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QFE ▪ </w:t>
                            </w:r>
                            <w:r w:rsidR="009D75A9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Enterprise </w:t>
                            </w:r>
                            <w:r w:rsidR="00DD6476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Risk Management </w:t>
                            </w:r>
                            <w:r w:rsidR="009D75A9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▪ Innovation </w:t>
                            </w:r>
                            <w:r w:rsidR="009D75A9" w:rsidRPr="00FD6A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▪ </w:t>
                            </w:r>
                            <w:r w:rsidR="009D75A9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Manufacturing Technology </w:t>
                            </w:r>
                          </w:p>
                          <w:p w14:paraId="44ED94B8" w14:textId="2BCEB5C5" w:rsidR="00D052B4" w:rsidRDefault="00EC0C66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D6A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▪ </w:t>
                            </w:r>
                            <w:r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>M&amp;A</w:t>
                            </w:r>
                            <w:r w:rsidR="009D75A9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="009D75A9" w:rsidRPr="00FD6A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▪ </w:t>
                            </w:r>
                            <w:r w:rsidR="009D75A9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Investment Banking </w:t>
                            </w:r>
                            <w:r w:rsidR="00A41B23" w:rsidRPr="00FD6A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▪ </w:t>
                            </w:r>
                            <w:r w:rsidR="00E2285F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>Finance</w:t>
                            </w:r>
                            <w:r w:rsidR="00A41B23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="00A41B23" w:rsidRPr="00FD6A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▪ </w:t>
                            </w:r>
                            <w:r w:rsidR="00E2285F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Global Business Operations </w:t>
                            </w:r>
                            <w:r w:rsidR="00DD6476" w:rsidRPr="00FD6A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▪ </w:t>
                            </w:r>
                            <w:r w:rsidR="00DD6476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>Audit</w:t>
                            </w:r>
                            <w:r w:rsidR="002E5B1C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="002E5B1C" w:rsidRPr="00FD6A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▪</w:t>
                            </w:r>
                            <w:r w:rsidR="00DD6476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Compliance</w:t>
                            </w:r>
                            <w:r w:rsidR="001D234A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="001D234A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>▪</w:t>
                            </w:r>
                            <w:r w:rsidR="001D234A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DEI</w:t>
                            </w:r>
                            <w:r w:rsidR="00B86D8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="007F18C3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>▪</w:t>
                            </w:r>
                            <w:r w:rsidR="007F18C3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Sustainability </w:t>
                            </w:r>
                            <w:r w:rsidR="00B86D85" w:rsidRPr="00FD6A71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>▪</w:t>
                            </w:r>
                            <w:r w:rsidR="00B86D85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ESG</w:t>
                            </w:r>
                            <w:r w:rsidR="007F18C3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</w:p>
                          <w:p w14:paraId="216BFDA6" w14:textId="073C8663" w:rsidR="00FD6A71" w:rsidRDefault="00FD6A71" w:rsidP="00825303">
                            <w:pPr>
                              <w:shd w:val="clear" w:color="auto" w:fill="DEE2EB" w:themeFill="accent3" w:themeFillTint="33"/>
                              <w:ind w:left="90" w:hanging="90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  <w:p w14:paraId="37FC2EAD" w14:textId="77777777" w:rsidR="00C1507D" w:rsidRDefault="00C1507D" w:rsidP="00825303">
                            <w:pPr>
                              <w:shd w:val="clear" w:color="auto" w:fill="DEE2EB" w:themeFill="accent3" w:themeFillTint="33"/>
                              <w:ind w:left="90" w:hanging="90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  <w:p w14:paraId="1C5528F2" w14:textId="073FDB98" w:rsidR="00D01AC9" w:rsidRPr="00825303" w:rsidRDefault="00D01AC9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825303"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8"/>
                                <w:szCs w:val="28"/>
                              </w:rPr>
                              <w:t xml:space="preserve">Sector Experience </w:t>
                            </w:r>
                          </w:p>
                          <w:p w14:paraId="37D81708" w14:textId="77777777" w:rsidR="001D234A" w:rsidRPr="001D234A" w:rsidRDefault="001D234A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"/>
                                <w:szCs w:val="2"/>
                              </w:rPr>
                            </w:pPr>
                          </w:p>
                          <w:p w14:paraId="061078BD" w14:textId="77777777" w:rsidR="002E5B1C" w:rsidRDefault="00D01AC9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2E5B1C">
                              <w:rPr>
                                <w:rFonts w:ascii="Calibri" w:eastAsia="Times New Roman" w:hAnsi="Calibri" w:cs="Lao UI"/>
                                <w:spacing w:val="2"/>
                                <w:sz w:val="20"/>
                                <w:szCs w:val="20"/>
                              </w:rPr>
                              <w:t xml:space="preserve">Food </w:t>
                            </w:r>
                            <w:r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▪ </w:t>
                            </w:r>
                            <w:r w:rsidRPr="002E5B1C">
                              <w:rPr>
                                <w:rFonts w:ascii="Calibri" w:eastAsia="Times New Roman" w:hAnsi="Calibri" w:cs="Lao UI"/>
                                <w:spacing w:val="2"/>
                                <w:sz w:val="20"/>
                                <w:szCs w:val="20"/>
                              </w:rPr>
                              <w:t xml:space="preserve">Life Science </w:t>
                            </w:r>
                            <w:r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▪ Technology ▪ </w:t>
                            </w:r>
                          </w:p>
                          <w:p w14:paraId="0823AB1E" w14:textId="40F4A0C2" w:rsidR="002E5B1C" w:rsidRPr="002E5B1C" w:rsidRDefault="00D01AC9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Mining ▪ </w:t>
                            </w:r>
                            <w:r w:rsidR="002E5B1C"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Renewable </w:t>
                            </w:r>
                            <w:r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>Energy ▪</w:t>
                            </w:r>
                            <w:r w:rsidR="002277A0"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</w:p>
                          <w:p w14:paraId="49ED30B9" w14:textId="77777777" w:rsidR="002E5B1C" w:rsidRPr="002E5B1C" w:rsidRDefault="002277A0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Industrials ▪ </w:t>
                            </w:r>
                            <w:r w:rsidR="00D01AC9"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>Manufacturing ▪</w:t>
                            </w:r>
                          </w:p>
                          <w:p w14:paraId="47E502EE" w14:textId="387F4896" w:rsidR="00FD6A71" w:rsidRPr="002E5B1C" w:rsidRDefault="002E5B1C" w:rsidP="002E5B1C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>Distribution ▪</w:t>
                            </w:r>
                            <w:r w:rsidR="00D01AC9"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 Banking </w:t>
                            </w:r>
                            <w:r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▪ </w:t>
                            </w:r>
                            <w:r w:rsidR="00D01AC9" w:rsidRPr="002E5B1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AU"/>
                              </w:rPr>
                              <w:t xml:space="preserve">Finance </w:t>
                            </w:r>
                          </w:p>
                          <w:p w14:paraId="643814B5" w14:textId="60976ADA" w:rsidR="00DE717A" w:rsidRDefault="00DE717A" w:rsidP="00825303">
                            <w:pPr>
                              <w:shd w:val="clear" w:color="auto" w:fill="DEE2EB" w:themeFill="accent3" w:themeFillTint="33"/>
                              <w:ind w:left="90" w:hanging="90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0"/>
                                <w:szCs w:val="20"/>
                              </w:rPr>
                            </w:pPr>
                          </w:p>
                          <w:p w14:paraId="2BEB1C64" w14:textId="77777777" w:rsidR="00C1507D" w:rsidRPr="00D01AC9" w:rsidRDefault="00C1507D" w:rsidP="00825303">
                            <w:pPr>
                              <w:shd w:val="clear" w:color="auto" w:fill="DEE2EB" w:themeFill="accent3" w:themeFillTint="33"/>
                              <w:ind w:left="90" w:hanging="90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0"/>
                                <w:szCs w:val="20"/>
                              </w:rPr>
                            </w:pPr>
                          </w:p>
                          <w:p w14:paraId="6974236B" w14:textId="76FD0865" w:rsidR="000714EF" w:rsidRPr="00825303" w:rsidRDefault="005C3F9B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825303"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8"/>
                                <w:szCs w:val="28"/>
                              </w:rPr>
                              <w:t>Industry Honors</w:t>
                            </w:r>
                          </w:p>
                          <w:p w14:paraId="5011932F" w14:textId="77777777" w:rsidR="000714EF" w:rsidRPr="00FD6A71" w:rsidRDefault="000714EF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"/>
                                <w:szCs w:val="2"/>
                              </w:rPr>
                            </w:pPr>
                          </w:p>
                          <w:p w14:paraId="79CF89B4" w14:textId="68B93521" w:rsidR="00C7714F" w:rsidRPr="00FD6A71" w:rsidRDefault="00C7714F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Most Influential Black </w:t>
                            </w:r>
                          </w:p>
                          <w:p w14:paraId="4D59FAB8" w14:textId="5E42ABCD" w:rsidR="00C169F8" w:rsidRPr="00FD6A71" w:rsidRDefault="00C7714F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Corporate Directors</w:t>
                            </w:r>
                            <w:r w:rsidR="00DE717A"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(2017 &amp; 2021)</w:t>
                            </w:r>
                          </w:p>
                          <w:p w14:paraId="18C39DFC" w14:textId="16512853" w:rsidR="000714EF" w:rsidRPr="00FD6A71" w:rsidRDefault="00C7714F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val="en-AU"/>
                              </w:rPr>
                              <w:t>SAVOY NETWORK</w:t>
                            </w:r>
                            <w:r w:rsidR="005C3F9B" w:rsidRPr="00FD6A71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</w:p>
                          <w:p w14:paraId="7ADEDD27" w14:textId="52D7148F" w:rsidR="00C7714F" w:rsidRPr="00FD6A71" w:rsidRDefault="00C7714F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6"/>
                                <w:szCs w:val="6"/>
                                <w:lang w:val="en-AU"/>
                              </w:rPr>
                            </w:pPr>
                          </w:p>
                          <w:p w14:paraId="203C814D" w14:textId="543D3A58" w:rsidR="00C7714F" w:rsidRPr="00FD6A71" w:rsidRDefault="00C7714F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Directors to Watch</w:t>
                            </w:r>
                            <w:r w:rsidR="00DE717A"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 (2018)</w:t>
                            </w:r>
                          </w:p>
                          <w:p w14:paraId="4E0EEF4F" w14:textId="0C1F3DDA" w:rsidR="00635D63" w:rsidRPr="00FD6A71" w:rsidRDefault="00C7714F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val="en-AU"/>
                              </w:rPr>
                              <w:t>DIRECTORS &amp; BOARDS MAGAZINE</w:t>
                            </w:r>
                          </w:p>
                          <w:p w14:paraId="4A15AD1B" w14:textId="75ACF115" w:rsidR="00581639" w:rsidRDefault="00581639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  <w:p w14:paraId="06A99AC8" w14:textId="77777777" w:rsidR="00C1507D" w:rsidRPr="00D01AC9" w:rsidRDefault="00C1507D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  <w:p w14:paraId="2D153141" w14:textId="1AC4DFF9" w:rsidR="00635D63" w:rsidRPr="00825303" w:rsidRDefault="00635D63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825303"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210F46EF" w14:textId="77777777" w:rsidR="00635D63" w:rsidRPr="00FD6A71" w:rsidRDefault="00635D63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"/>
                                <w:szCs w:val="2"/>
                              </w:rPr>
                            </w:pPr>
                          </w:p>
                          <w:p w14:paraId="6823C446" w14:textId="15BD5701" w:rsidR="005450C0" w:rsidRPr="00FD6A71" w:rsidRDefault="005450C0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PhD</w:t>
                            </w:r>
                            <w:r w:rsidR="003B4928"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="0020159A"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Investment Decision-Making, </w:t>
                            </w:r>
                          </w:p>
                          <w:p w14:paraId="45C10F6A" w14:textId="77777777" w:rsidR="0020159A" w:rsidRPr="00FD6A71" w:rsidRDefault="005450C0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Corporate Finance &amp; </w:t>
                            </w:r>
                          </w:p>
                          <w:p w14:paraId="5CA4418D" w14:textId="24B4C39C" w:rsidR="00635D63" w:rsidRPr="00FD6A71" w:rsidRDefault="005450C0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Brazil Agribusiness</w:t>
                            </w:r>
                          </w:p>
                          <w:p w14:paraId="2473AD45" w14:textId="1936E9B9" w:rsidR="00635D63" w:rsidRPr="00825303" w:rsidRDefault="00635D63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825303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val="en-AU"/>
                              </w:rPr>
                              <w:t xml:space="preserve">UNIVERSITY </w:t>
                            </w:r>
                            <w:r w:rsidR="005450C0" w:rsidRPr="00825303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val="en-AU"/>
                              </w:rPr>
                              <w:t>OF MISSOURI</w:t>
                            </w:r>
                          </w:p>
                          <w:p w14:paraId="04CAEAE4" w14:textId="77777777" w:rsidR="00635D63" w:rsidRPr="00FD6A71" w:rsidRDefault="00635D63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10"/>
                                <w:szCs w:val="10"/>
                                <w:lang w:val="en-AU"/>
                              </w:rPr>
                            </w:pPr>
                          </w:p>
                          <w:p w14:paraId="77A1D07E" w14:textId="263B0AD8" w:rsidR="00635D63" w:rsidRPr="00FD6A71" w:rsidRDefault="0020159A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MS </w:t>
                            </w:r>
                            <w:r w:rsidR="003B4928"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Commodity Marketing &amp; International Trade Policy</w:t>
                            </w:r>
                          </w:p>
                          <w:p w14:paraId="34626ECB" w14:textId="305A6A3D" w:rsidR="0020159A" w:rsidRPr="00825303" w:rsidRDefault="0020159A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</w:rPr>
                            </w:pPr>
                            <w:r w:rsidRPr="00825303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</w:rPr>
                              <w:t>VIRGINIA TECH</w:t>
                            </w:r>
                          </w:p>
                          <w:p w14:paraId="17AA75D0" w14:textId="01766344" w:rsidR="003B4928" w:rsidRPr="00FD6A71" w:rsidRDefault="003B4928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35CACBBF" w14:textId="622FDC25" w:rsidR="003B4928" w:rsidRPr="00FD6A71" w:rsidRDefault="003B4928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BA in Economics &amp; Computer Science</w:t>
                            </w:r>
                          </w:p>
                          <w:p w14:paraId="611D649C" w14:textId="55F16626" w:rsidR="003B4928" w:rsidRPr="00825303" w:rsidRDefault="003B4928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</w:rPr>
                            </w:pPr>
                            <w:r w:rsidRPr="00825303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</w:rPr>
                              <w:t>UNIVERSITY OF WINDSOR (</w:t>
                            </w:r>
                            <w:r w:rsidR="00B86D85" w:rsidRPr="00825303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</w:rPr>
                              <w:t>Canada</w:t>
                            </w:r>
                            <w:r w:rsidRPr="00825303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2B54C2" w14:textId="79DC3E2E" w:rsidR="00C169F8" w:rsidRPr="00FD6A71" w:rsidRDefault="00C169F8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10"/>
                                <w:szCs w:val="10"/>
                                <w:lang w:val="en-AU"/>
                              </w:rPr>
                            </w:pPr>
                          </w:p>
                          <w:p w14:paraId="114A5B68" w14:textId="37EDE53F" w:rsidR="003B4928" w:rsidRPr="00FD6A71" w:rsidRDefault="003B4928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Board Leadership Fellow</w:t>
                            </w:r>
                          </w:p>
                          <w:p w14:paraId="75E187AC" w14:textId="65A60635" w:rsidR="006C5575" w:rsidRPr="00825303" w:rsidRDefault="003B4928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10"/>
                                <w:szCs w:val="10"/>
                              </w:rPr>
                            </w:pPr>
                            <w:r w:rsidRPr="00825303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</w:rPr>
                              <w:t>NATIONAL ASSOCIATION OF CORPORATE DIRECTORS (NACD)</w:t>
                            </w:r>
                            <w:r w:rsidR="00FD6A71" w:rsidRPr="00825303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14:paraId="47FC1324" w14:textId="2D490B27" w:rsidR="00FD6A71" w:rsidRDefault="00FD6A71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Chartered Financial Analyst (CFA) </w:t>
                            </w:r>
                            <w:r w:rsidRPr="00825303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</w:rPr>
                              <w:t>SOCIETY OF NEW YORK</w:t>
                            </w:r>
                          </w:p>
                          <w:p w14:paraId="663DA039" w14:textId="6538885E" w:rsidR="00FD6A71" w:rsidRPr="00FD6A71" w:rsidRDefault="00FD6A71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44D459F0" w14:textId="218B1339" w:rsidR="00FD6A71" w:rsidRPr="00FD6A71" w:rsidRDefault="00FD6A71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6A7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Certified Anti-Money Laundering Specialist (CAMS)</w:t>
                            </w:r>
                          </w:p>
                          <w:p w14:paraId="41E6AF75" w14:textId="33A3B0B7" w:rsidR="00DE717A" w:rsidRDefault="00DE717A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BF2FF4" w14:textId="77777777" w:rsidR="00C1507D" w:rsidRPr="00D01AC9" w:rsidRDefault="00C1507D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C92DE89" w14:textId="77777777" w:rsidR="00FD6A71" w:rsidRPr="00825303" w:rsidRDefault="00FD6A71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825303"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8"/>
                                <w:szCs w:val="28"/>
                              </w:rPr>
                              <w:t>Thought Leadership</w:t>
                            </w:r>
                          </w:p>
                          <w:p w14:paraId="097011CD" w14:textId="77777777" w:rsidR="00FD6A71" w:rsidRPr="00FD6A71" w:rsidRDefault="00FD6A71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2"/>
                                <w:szCs w:val="2"/>
                              </w:rPr>
                            </w:pPr>
                          </w:p>
                          <w:p w14:paraId="6EB6C6A7" w14:textId="4F6F988F" w:rsidR="00FD6A71" w:rsidRPr="00825303" w:rsidRDefault="00C1507D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Removed from sample</w:t>
                            </w:r>
                          </w:p>
                          <w:p w14:paraId="75826495" w14:textId="567F5412" w:rsidR="00DE717A" w:rsidRDefault="00DE717A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10"/>
                                <w:szCs w:val="10"/>
                                <w:lang w:val="en-AU"/>
                              </w:rPr>
                            </w:pPr>
                          </w:p>
                          <w:p w14:paraId="6DC91B17" w14:textId="307E2C7A" w:rsidR="00DE717A" w:rsidRPr="000714EF" w:rsidRDefault="00DE717A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rPr>
                                <w:rFonts w:ascii="Calibri" w:eastAsia="Times New Roman" w:hAnsi="Calibri" w:cs="Times New Roman"/>
                                <w:sz w:val="10"/>
                                <w:szCs w:val="10"/>
                                <w:lang w:val="en-AU"/>
                              </w:rPr>
                            </w:pPr>
                          </w:p>
                          <w:p w14:paraId="188305CE" w14:textId="77777777" w:rsidR="00DE717A" w:rsidRPr="003B4928" w:rsidRDefault="00DE717A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3C806B18" w14:textId="19D9E21B" w:rsidR="003B4928" w:rsidRDefault="003B4928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21"/>
                                <w:szCs w:val="21"/>
                                <w:lang w:val="en-AU"/>
                              </w:rPr>
                            </w:pPr>
                          </w:p>
                          <w:p w14:paraId="56C3DAEF" w14:textId="77777777" w:rsidR="003B4928" w:rsidRDefault="003B4928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" w:eastAsia="Times New Roman" w:hAnsi="Calibri" w:cs="Times New Roman"/>
                                <w:sz w:val="21"/>
                                <w:szCs w:val="21"/>
                                <w:lang w:val="en-AU"/>
                              </w:rPr>
                            </w:pPr>
                          </w:p>
                          <w:p w14:paraId="3C9B168C" w14:textId="54B40969" w:rsidR="003B4928" w:rsidRPr="003B4928" w:rsidRDefault="003B4928" w:rsidP="0067183B">
                            <w:pPr>
                              <w:shd w:val="clear" w:color="auto" w:fill="DEE2EB" w:themeFill="accent3" w:themeFillTint="33"/>
                              <w:ind w:left="90" w:hanging="90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smallCaps/>
                                <w:spacing w:val="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F61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4pt;height:790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" fillcolor="#dee2eb [662]" stroked="f">
                <v:textbox>
                  <w:txbxContent>
                    <w:p w14:paraId="25986A7F" w14:textId="77777777" w:rsidR="009F4455" w:rsidRPr="004B0B8C" w:rsidRDefault="009F4455" w:rsidP="0067183B">
                      <w:pPr>
                        <w:shd w:val="clear" w:color="auto" w:fill="DEE2EB" w:themeFill="accent3" w:themeFillTint="33"/>
                        <w:ind w:left="90" w:hanging="90"/>
                        <w:rPr>
                          <w:rFonts w:ascii="Calibri" w:eastAsia="Times New Roman" w:hAnsi="Calibri" w:cs="Times New Roman"/>
                          <w:sz w:val="12"/>
                          <w:szCs w:val="12"/>
                          <w:lang w:val="en-AU"/>
                        </w:rPr>
                      </w:pPr>
                    </w:p>
                    <w:p w14:paraId="545987C5" w14:textId="77777777" w:rsidR="00FD6A71" w:rsidRDefault="00FD6A71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32"/>
                          <w:szCs w:val="32"/>
                        </w:rPr>
                      </w:pPr>
                    </w:p>
                    <w:p w14:paraId="7ED2AB9C" w14:textId="1155D5F4" w:rsidR="00FD6A71" w:rsidRDefault="00D80DB9" w:rsidP="00D80DB9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Calibri Light" w:eastAsia="Calibri" w:hAnsi="Calibri Light" w:cs="Times New Roman"/>
                          <w:b/>
                          <w:smallCaps/>
                          <w:noProof/>
                          <w:spacing w:val="10"/>
                          <w:sz w:val="32"/>
                          <w:szCs w:val="32"/>
                        </w:rPr>
                        <w:drawing>
                          <wp:inline distT="0" distB="0" distL="0" distR="0" wp14:anchorId="222527CC" wp14:editId="401672D4">
                            <wp:extent cx="1580271" cy="1580271"/>
                            <wp:effectExtent l="0" t="0" r="0" b="0"/>
                            <wp:docPr id="3" name="Graphic 3" descr="Female Profil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phic 3" descr="Female Profile with solid fill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5607" cy="15856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FDB142" w14:textId="77777777" w:rsidR="00D80DB9" w:rsidRPr="00D80DB9" w:rsidRDefault="00D80DB9" w:rsidP="00D80DB9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8"/>
                          <w:szCs w:val="8"/>
                        </w:rPr>
                      </w:pPr>
                    </w:p>
                    <w:p w14:paraId="3A10D0F1" w14:textId="730E8784" w:rsidR="007A6C31" w:rsidRPr="00825303" w:rsidRDefault="00DE717A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8"/>
                          <w:szCs w:val="28"/>
                        </w:rPr>
                      </w:pPr>
                      <w:r w:rsidRPr="00825303"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8"/>
                          <w:szCs w:val="28"/>
                        </w:rPr>
                        <w:t>Areas of Expertise</w:t>
                      </w:r>
                    </w:p>
                    <w:p w14:paraId="3BCBC974" w14:textId="77777777" w:rsidR="00CB6EA9" w:rsidRPr="00FD6A71" w:rsidRDefault="00CB6EA9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"/>
                          <w:szCs w:val="2"/>
                        </w:rPr>
                      </w:pPr>
                    </w:p>
                    <w:p w14:paraId="10F26AD2" w14:textId="77777777" w:rsidR="00FD6A71" w:rsidRPr="00FD6A71" w:rsidRDefault="00FB7100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</w:pPr>
                      <w:r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QFE ▪ </w:t>
                      </w:r>
                      <w:r w:rsidR="009D75A9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Enterprise </w:t>
                      </w:r>
                      <w:r w:rsidR="00DD6476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Risk Management </w:t>
                      </w:r>
                      <w:r w:rsidR="009D75A9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▪ Innovation </w:t>
                      </w:r>
                      <w:r w:rsidR="009D75A9" w:rsidRPr="00FD6A71">
                        <w:rPr>
                          <w:rFonts w:cstheme="minorHAnsi"/>
                          <w:sz w:val="20"/>
                          <w:szCs w:val="20"/>
                        </w:rPr>
                        <w:t xml:space="preserve">▪ </w:t>
                      </w:r>
                      <w:r w:rsidR="009D75A9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Manufacturing Technology </w:t>
                      </w:r>
                    </w:p>
                    <w:p w14:paraId="44ED94B8" w14:textId="2BCEB5C5" w:rsidR="00D052B4" w:rsidRDefault="00EC0C66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</w:pPr>
                      <w:r w:rsidRPr="00FD6A71">
                        <w:rPr>
                          <w:rFonts w:cstheme="minorHAnsi"/>
                          <w:sz w:val="20"/>
                          <w:szCs w:val="20"/>
                        </w:rPr>
                        <w:t xml:space="preserve">▪ </w:t>
                      </w:r>
                      <w:r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>M&amp;A</w:t>
                      </w:r>
                      <w:r w:rsidR="009D75A9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  <w:r w:rsidR="009D75A9" w:rsidRPr="00FD6A71">
                        <w:rPr>
                          <w:rFonts w:cstheme="minorHAnsi"/>
                          <w:sz w:val="20"/>
                          <w:szCs w:val="20"/>
                        </w:rPr>
                        <w:t xml:space="preserve">▪ </w:t>
                      </w:r>
                      <w:r w:rsidR="009D75A9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Investment Banking </w:t>
                      </w:r>
                      <w:r w:rsidR="00A41B23" w:rsidRPr="00FD6A71">
                        <w:rPr>
                          <w:rFonts w:cstheme="minorHAnsi"/>
                          <w:sz w:val="20"/>
                          <w:szCs w:val="20"/>
                        </w:rPr>
                        <w:t xml:space="preserve">▪ </w:t>
                      </w:r>
                      <w:r w:rsidR="00E2285F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>Finance</w:t>
                      </w:r>
                      <w:r w:rsidR="00A41B23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  <w:r w:rsidR="00A41B23" w:rsidRPr="00FD6A71">
                        <w:rPr>
                          <w:rFonts w:cstheme="minorHAnsi"/>
                          <w:sz w:val="20"/>
                          <w:szCs w:val="20"/>
                        </w:rPr>
                        <w:t xml:space="preserve">▪ </w:t>
                      </w:r>
                      <w:r w:rsidR="00E2285F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Global Business Operations </w:t>
                      </w:r>
                      <w:r w:rsidR="00DD6476" w:rsidRPr="00FD6A71">
                        <w:rPr>
                          <w:rFonts w:cstheme="minorHAnsi"/>
                          <w:sz w:val="20"/>
                          <w:szCs w:val="20"/>
                        </w:rPr>
                        <w:t xml:space="preserve">▪ </w:t>
                      </w:r>
                      <w:r w:rsidR="00DD6476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>Audit</w:t>
                      </w:r>
                      <w:r w:rsidR="002E5B1C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  <w:r w:rsidR="002E5B1C" w:rsidRPr="00FD6A71">
                        <w:rPr>
                          <w:rFonts w:cstheme="minorHAnsi"/>
                          <w:sz w:val="20"/>
                          <w:szCs w:val="20"/>
                        </w:rPr>
                        <w:t>▪</w:t>
                      </w:r>
                      <w:r w:rsidR="00DD6476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Compliance</w:t>
                      </w:r>
                      <w:r w:rsidR="001D234A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  <w:r w:rsidR="001D234A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>▪</w:t>
                      </w:r>
                      <w:r w:rsidR="001D234A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DEI</w:t>
                      </w:r>
                      <w:r w:rsidR="00B86D85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  <w:r w:rsidR="007F18C3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>▪</w:t>
                      </w:r>
                      <w:r w:rsidR="007F18C3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Sustainability </w:t>
                      </w:r>
                      <w:r w:rsidR="00B86D85" w:rsidRPr="00FD6A71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>▪</w:t>
                      </w:r>
                      <w:r w:rsidR="00B86D85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ESG</w:t>
                      </w:r>
                      <w:r w:rsidR="007F18C3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</w:p>
                    <w:p w14:paraId="216BFDA6" w14:textId="073C8663" w:rsidR="00FD6A71" w:rsidRDefault="00FD6A71" w:rsidP="00825303">
                      <w:pPr>
                        <w:shd w:val="clear" w:color="auto" w:fill="DEE2EB" w:themeFill="accent3" w:themeFillTint="33"/>
                        <w:ind w:left="90" w:hanging="90"/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</w:pPr>
                    </w:p>
                    <w:p w14:paraId="37FC2EAD" w14:textId="77777777" w:rsidR="00C1507D" w:rsidRDefault="00C1507D" w:rsidP="00825303">
                      <w:pPr>
                        <w:shd w:val="clear" w:color="auto" w:fill="DEE2EB" w:themeFill="accent3" w:themeFillTint="33"/>
                        <w:ind w:left="90" w:hanging="90"/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</w:pPr>
                    </w:p>
                    <w:p w14:paraId="1C5528F2" w14:textId="073FDB98" w:rsidR="00D01AC9" w:rsidRPr="00825303" w:rsidRDefault="00D01AC9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8"/>
                          <w:szCs w:val="28"/>
                        </w:rPr>
                      </w:pPr>
                      <w:r w:rsidRPr="00825303"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8"/>
                          <w:szCs w:val="28"/>
                        </w:rPr>
                        <w:t xml:space="preserve">Sector Experience </w:t>
                      </w:r>
                    </w:p>
                    <w:p w14:paraId="37D81708" w14:textId="77777777" w:rsidR="001D234A" w:rsidRPr="001D234A" w:rsidRDefault="001D234A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"/>
                          <w:szCs w:val="2"/>
                        </w:rPr>
                      </w:pPr>
                    </w:p>
                    <w:p w14:paraId="061078BD" w14:textId="77777777" w:rsidR="002E5B1C" w:rsidRDefault="00D01AC9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</w:pPr>
                      <w:r w:rsidRPr="002E5B1C">
                        <w:rPr>
                          <w:rFonts w:ascii="Calibri" w:eastAsia="Times New Roman" w:hAnsi="Calibri" w:cs="Lao UI"/>
                          <w:spacing w:val="2"/>
                          <w:sz w:val="20"/>
                          <w:szCs w:val="20"/>
                        </w:rPr>
                        <w:t xml:space="preserve">Food </w:t>
                      </w:r>
                      <w:r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▪ </w:t>
                      </w:r>
                      <w:r w:rsidRPr="002E5B1C">
                        <w:rPr>
                          <w:rFonts w:ascii="Calibri" w:eastAsia="Times New Roman" w:hAnsi="Calibri" w:cs="Lao UI"/>
                          <w:spacing w:val="2"/>
                          <w:sz w:val="20"/>
                          <w:szCs w:val="20"/>
                        </w:rPr>
                        <w:t xml:space="preserve">Life Science </w:t>
                      </w:r>
                      <w:r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▪ Technology ▪ </w:t>
                      </w:r>
                    </w:p>
                    <w:p w14:paraId="0823AB1E" w14:textId="40F4A0C2" w:rsidR="002E5B1C" w:rsidRPr="002E5B1C" w:rsidRDefault="00D01AC9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</w:pPr>
                      <w:r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Mining ▪ </w:t>
                      </w:r>
                      <w:r w:rsidR="002E5B1C"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Renewable </w:t>
                      </w:r>
                      <w:r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>Energy ▪</w:t>
                      </w:r>
                      <w:r w:rsidR="002277A0"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</w:p>
                    <w:p w14:paraId="49ED30B9" w14:textId="77777777" w:rsidR="002E5B1C" w:rsidRPr="002E5B1C" w:rsidRDefault="002277A0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</w:pPr>
                      <w:r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Industrials ▪ </w:t>
                      </w:r>
                      <w:r w:rsidR="00D01AC9"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>Manufacturing ▪</w:t>
                      </w:r>
                    </w:p>
                    <w:p w14:paraId="47E502EE" w14:textId="387F4896" w:rsidR="00FD6A71" w:rsidRPr="002E5B1C" w:rsidRDefault="002E5B1C" w:rsidP="002E5B1C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</w:pPr>
                      <w:r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>Distribution ▪</w:t>
                      </w:r>
                      <w:r w:rsidR="00D01AC9"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 Banking </w:t>
                      </w:r>
                      <w:r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▪ </w:t>
                      </w:r>
                      <w:r w:rsidR="00D01AC9" w:rsidRPr="002E5B1C">
                        <w:rPr>
                          <w:rFonts w:eastAsia="Times New Roman" w:cstheme="minorHAnsi"/>
                          <w:sz w:val="20"/>
                          <w:szCs w:val="20"/>
                          <w:lang w:val="en-AU"/>
                        </w:rPr>
                        <w:t xml:space="preserve">Finance </w:t>
                      </w:r>
                    </w:p>
                    <w:p w14:paraId="643814B5" w14:textId="60976ADA" w:rsidR="00DE717A" w:rsidRDefault="00DE717A" w:rsidP="00825303">
                      <w:pPr>
                        <w:shd w:val="clear" w:color="auto" w:fill="DEE2EB" w:themeFill="accent3" w:themeFillTint="33"/>
                        <w:ind w:left="90" w:hanging="90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0"/>
                          <w:szCs w:val="20"/>
                        </w:rPr>
                      </w:pPr>
                    </w:p>
                    <w:p w14:paraId="2BEB1C64" w14:textId="77777777" w:rsidR="00C1507D" w:rsidRPr="00D01AC9" w:rsidRDefault="00C1507D" w:rsidP="00825303">
                      <w:pPr>
                        <w:shd w:val="clear" w:color="auto" w:fill="DEE2EB" w:themeFill="accent3" w:themeFillTint="33"/>
                        <w:ind w:left="90" w:hanging="90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0"/>
                          <w:szCs w:val="20"/>
                        </w:rPr>
                      </w:pPr>
                    </w:p>
                    <w:p w14:paraId="6974236B" w14:textId="76FD0865" w:rsidR="000714EF" w:rsidRPr="00825303" w:rsidRDefault="005C3F9B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8"/>
                          <w:szCs w:val="28"/>
                        </w:rPr>
                      </w:pPr>
                      <w:r w:rsidRPr="00825303"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8"/>
                          <w:szCs w:val="28"/>
                        </w:rPr>
                        <w:t>Industry Honors</w:t>
                      </w:r>
                    </w:p>
                    <w:p w14:paraId="5011932F" w14:textId="77777777" w:rsidR="000714EF" w:rsidRPr="00FD6A71" w:rsidRDefault="000714EF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"/>
                          <w:szCs w:val="2"/>
                        </w:rPr>
                      </w:pPr>
                    </w:p>
                    <w:p w14:paraId="79CF89B4" w14:textId="68B93521" w:rsidR="00C7714F" w:rsidRPr="00FD6A71" w:rsidRDefault="00C7714F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Most Influential Black </w:t>
                      </w:r>
                    </w:p>
                    <w:p w14:paraId="4D59FAB8" w14:textId="5E42ABCD" w:rsidR="00C169F8" w:rsidRPr="00FD6A71" w:rsidRDefault="00C7714F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  <w:lang w:val="en-AU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>Corporate Directors</w:t>
                      </w:r>
                      <w:r w:rsidR="00DE717A"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(2017 &amp; 2021)</w:t>
                      </w:r>
                    </w:p>
                    <w:p w14:paraId="18C39DFC" w14:textId="16512853" w:rsidR="000714EF" w:rsidRPr="00FD6A71" w:rsidRDefault="00C7714F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n-AU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n-AU"/>
                        </w:rPr>
                        <w:t>SAVOY NETWORK</w:t>
                      </w:r>
                      <w:r w:rsidR="005C3F9B" w:rsidRPr="00FD6A71"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</w:p>
                    <w:p w14:paraId="7ADEDD27" w14:textId="52D7148F" w:rsidR="00C7714F" w:rsidRPr="00FD6A71" w:rsidRDefault="00C7714F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6"/>
                          <w:szCs w:val="6"/>
                          <w:lang w:val="en-AU"/>
                        </w:rPr>
                      </w:pPr>
                    </w:p>
                    <w:p w14:paraId="203C814D" w14:textId="543D3A58" w:rsidR="00C7714F" w:rsidRPr="00FD6A71" w:rsidRDefault="00C7714F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  <w:lang w:val="en-AU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  <w:lang w:val="en-AU"/>
                        </w:rPr>
                        <w:t>Directors to Watch</w:t>
                      </w:r>
                      <w:r w:rsidR="00DE717A"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  <w:lang w:val="en-AU"/>
                        </w:rPr>
                        <w:t xml:space="preserve"> (2018)</w:t>
                      </w:r>
                    </w:p>
                    <w:p w14:paraId="4E0EEF4F" w14:textId="0C1F3DDA" w:rsidR="00635D63" w:rsidRPr="00FD6A71" w:rsidRDefault="00C7714F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n-AU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n-AU"/>
                        </w:rPr>
                        <w:t>DIRECTORS &amp; BOARDS MAGAZINE</w:t>
                      </w:r>
                    </w:p>
                    <w:p w14:paraId="4A15AD1B" w14:textId="75ACF115" w:rsidR="00581639" w:rsidRDefault="00581639" w:rsidP="0067183B">
                      <w:pPr>
                        <w:shd w:val="clear" w:color="auto" w:fill="DEE2EB" w:themeFill="accent3" w:themeFillTint="33"/>
                        <w:ind w:left="90" w:hanging="90"/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n-AU"/>
                        </w:rPr>
                      </w:pPr>
                    </w:p>
                    <w:p w14:paraId="06A99AC8" w14:textId="77777777" w:rsidR="00C1507D" w:rsidRPr="00D01AC9" w:rsidRDefault="00C1507D" w:rsidP="0067183B">
                      <w:pPr>
                        <w:shd w:val="clear" w:color="auto" w:fill="DEE2EB" w:themeFill="accent3" w:themeFillTint="33"/>
                        <w:ind w:left="90" w:hanging="90"/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n-AU"/>
                        </w:rPr>
                      </w:pPr>
                    </w:p>
                    <w:p w14:paraId="2D153141" w14:textId="1AC4DFF9" w:rsidR="00635D63" w:rsidRPr="00825303" w:rsidRDefault="00635D63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8"/>
                          <w:szCs w:val="28"/>
                        </w:rPr>
                      </w:pPr>
                      <w:r w:rsidRPr="00825303"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8"/>
                          <w:szCs w:val="28"/>
                        </w:rPr>
                        <w:t>Education</w:t>
                      </w:r>
                    </w:p>
                    <w:p w14:paraId="210F46EF" w14:textId="77777777" w:rsidR="00635D63" w:rsidRPr="00FD6A71" w:rsidRDefault="00635D63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"/>
                          <w:szCs w:val="2"/>
                        </w:rPr>
                      </w:pPr>
                    </w:p>
                    <w:p w14:paraId="6823C446" w14:textId="15BD5701" w:rsidR="005450C0" w:rsidRPr="00FD6A71" w:rsidRDefault="005450C0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>PhD</w:t>
                      </w:r>
                      <w:r w:rsidR="003B4928"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in</w:t>
                      </w:r>
                      <w:r w:rsidR="0020159A"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Investment Decision-Making, </w:t>
                      </w:r>
                    </w:p>
                    <w:p w14:paraId="45C10F6A" w14:textId="77777777" w:rsidR="0020159A" w:rsidRPr="00FD6A71" w:rsidRDefault="005450C0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Corporate Finance &amp; </w:t>
                      </w:r>
                    </w:p>
                    <w:p w14:paraId="5CA4418D" w14:textId="24B4C39C" w:rsidR="00635D63" w:rsidRPr="00FD6A71" w:rsidRDefault="005450C0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>Brazil Agribusiness</w:t>
                      </w:r>
                    </w:p>
                    <w:p w14:paraId="2473AD45" w14:textId="1936E9B9" w:rsidR="00635D63" w:rsidRPr="00825303" w:rsidRDefault="00635D63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val="en-AU"/>
                        </w:rPr>
                      </w:pPr>
                      <w:r w:rsidRPr="00825303"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val="en-AU"/>
                        </w:rPr>
                        <w:t xml:space="preserve">UNIVERSITY </w:t>
                      </w:r>
                      <w:r w:rsidR="005450C0" w:rsidRPr="00825303"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val="en-AU"/>
                        </w:rPr>
                        <w:t>OF MISSOURI</w:t>
                      </w:r>
                    </w:p>
                    <w:p w14:paraId="04CAEAE4" w14:textId="77777777" w:rsidR="00635D63" w:rsidRPr="00FD6A71" w:rsidRDefault="00635D63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10"/>
                          <w:szCs w:val="10"/>
                          <w:lang w:val="en-AU"/>
                        </w:rPr>
                      </w:pPr>
                    </w:p>
                    <w:p w14:paraId="77A1D07E" w14:textId="263B0AD8" w:rsidR="00635D63" w:rsidRPr="00FD6A71" w:rsidRDefault="0020159A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MS </w:t>
                      </w:r>
                      <w:r w:rsidR="003B4928"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>in</w:t>
                      </w: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Commodity Marketing &amp; International Trade Policy</w:t>
                      </w:r>
                    </w:p>
                    <w:p w14:paraId="34626ECB" w14:textId="305A6A3D" w:rsidR="0020159A" w:rsidRPr="00825303" w:rsidRDefault="0020159A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18"/>
                          <w:szCs w:val="18"/>
                        </w:rPr>
                      </w:pPr>
                      <w:r w:rsidRPr="00825303">
                        <w:rPr>
                          <w:rFonts w:ascii="Calibri" w:eastAsia="Times New Roman" w:hAnsi="Calibri" w:cs="Times New Roman"/>
                          <w:sz w:val="18"/>
                          <w:szCs w:val="18"/>
                        </w:rPr>
                        <w:t>VIRGINIA TECH</w:t>
                      </w:r>
                    </w:p>
                    <w:p w14:paraId="17AA75D0" w14:textId="01766344" w:rsidR="003B4928" w:rsidRPr="00FD6A71" w:rsidRDefault="003B4928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10"/>
                          <w:szCs w:val="10"/>
                        </w:rPr>
                      </w:pPr>
                    </w:p>
                    <w:p w14:paraId="35CACBBF" w14:textId="622FDC25" w:rsidR="003B4928" w:rsidRPr="00FD6A71" w:rsidRDefault="003B4928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>BA in Economics &amp; Computer Science</w:t>
                      </w:r>
                    </w:p>
                    <w:p w14:paraId="611D649C" w14:textId="55F16626" w:rsidR="003B4928" w:rsidRPr="00825303" w:rsidRDefault="003B4928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18"/>
                          <w:szCs w:val="18"/>
                        </w:rPr>
                      </w:pPr>
                      <w:r w:rsidRPr="00825303">
                        <w:rPr>
                          <w:rFonts w:ascii="Calibri" w:eastAsia="Times New Roman" w:hAnsi="Calibri" w:cs="Times New Roman"/>
                          <w:sz w:val="18"/>
                          <w:szCs w:val="18"/>
                        </w:rPr>
                        <w:t>UNIVERSITY OF WINDSOR (</w:t>
                      </w:r>
                      <w:r w:rsidR="00B86D85" w:rsidRPr="00825303">
                        <w:rPr>
                          <w:rFonts w:ascii="Calibri" w:eastAsia="Times New Roman" w:hAnsi="Calibri" w:cs="Times New Roman"/>
                          <w:sz w:val="18"/>
                          <w:szCs w:val="18"/>
                        </w:rPr>
                        <w:t>Canada</w:t>
                      </w:r>
                      <w:r w:rsidRPr="00825303">
                        <w:rPr>
                          <w:rFonts w:ascii="Calibri" w:eastAsia="Times New Roman" w:hAnsi="Calibri" w:cs="Times New Roman"/>
                          <w:sz w:val="18"/>
                          <w:szCs w:val="18"/>
                        </w:rPr>
                        <w:t>)</w:t>
                      </w:r>
                    </w:p>
                    <w:p w14:paraId="5A2B54C2" w14:textId="79DC3E2E" w:rsidR="00C169F8" w:rsidRPr="00FD6A71" w:rsidRDefault="00C169F8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10"/>
                          <w:szCs w:val="10"/>
                          <w:lang w:val="en-AU"/>
                        </w:rPr>
                      </w:pPr>
                    </w:p>
                    <w:p w14:paraId="114A5B68" w14:textId="37EDE53F" w:rsidR="003B4928" w:rsidRPr="00FD6A71" w:rsidRDefault="003B4928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  <w:lang w:val="en-AU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  <w:lang w:val="en-AU"/>
                        </w:rPr>
                        <w:t>Board Leadership Fellow</w:t>
                      </w:r>
                    </w:p>
                    <w:p w14:paraId="75E187AC" w14:textId="65A60635" w:rsidR="006C5575" w:rsidRPr="00825303" w:rsidRDefault="003B4928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10"/>
                          <w:szCs w:val="10"/>
                        </w:rPr>
                      </w:pPr>
                      <w:r w:rsidRPr="00825303">
                        <w:rPr>
                          <w:rFonts w:ascii="Calibri" w:eastAsia="Times New Roman" w:hAnsi="Calibri" w:cs="Times New Roman"/>
                          <w:sz w:val="18"/>
                          <w:szCs w:val="18"/>
                        </w:rPr>
                        <w:t>NATIONAL ASSOCIATION OF CORPORATE DIRECTORS (NACD)</w:t>
                      </w:r>
                      <w:r w:rsidR="00FD6A71" w:rsidRPr="00825303">
                        <w:rPr>
                          <w:rFonts w:ascii="Calibri" w:eastAsia="Times New Roman" w:hAnsi="Calibri" w:cs="Times New Roman"/>
                          <w:b/>
                          <w:bCs/>
                          <w:sz w:val="18"/>
                          <w:szCs w:val="18"/>
                        </w:rPr>
                        <w:cr/>
                      </w:r>
                    </w:p>
                    <w:p w14:paraId="47FC1324" w14:textId="2D490B27" w:rsidR="00FD6A71" w:rsidRDefault="00FD6A71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Chartered Financial Analyst (CFA) </w:t>
                      </w:r>
                      <w:r w:rsidRPr="00825303">
                        <w:rPr>
                          <w:rFonts w:ascii="Calibri" w:eastAsia="Times New Roman" w:hAnsi="Calibri" w:cs="Times New Roman"/>
                          <w:sz w:val="18"/>
                          <w:szCs w:val="18"/>
                        </w:rPr>
                        <w:t>SOCIETY OF NEW YORK</w:t>
                      </w:r>
                    </w:p>
                    <w:p w14:paraId="663DA039" w14:textId="6538885E" w:rsidR="00FD6A71" w:rsidRPr="00FD6A71" w:rsidRDefault="00FD6A71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10"/>
                          <w:szCs w:val="10"/>
                        </w:rPr>
                      </w:pPr>
                    </w:p>
                    <w:p w14:paraId="44D459F0" w14:textId="218B1339" w:rsidR="00FD6A71" w:rsidRPr="00FD6A71" w:rsidRDefault="00FD6A71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D6A71">
                        <w:rPr>
                          <w:rFonts w:ascii="Calibri" w:eastAsia="Times New Roman" w:hAnsi="Calibri" w:cs="Times New Roman"/>
                          <w:b/>
                          <w:bCs/>
                          <w:sz w:val="20"/>
                          <w:szCs w:val="20"/>
                        </w:rPr>
                        <w:t>Certified Anti-Money Laundering Specialist (CAMS)</w:t>
                      </w:r>
                    </w:p>
                    <w:p w14:paraId="41E6AF75" w14:textId="33A3B0B7" w:rsidR="00DE717A" w:rsidRDefault="00DE717A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</w:p>
                    <w:p w14:paraId="29BF2FF4" w14:textId="77777777" w:rsidR="00C1507D" w:rsidRPr="00D01AC9" w:rsidRDefault="00C1507D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</w:p>
                    <w:p w14:paraId="5C92DE89" w14:textId="77777777" w:rsidR="00FD6A71" w:rsidRPr="00825303" w:rsidRDefault="00FD6A71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8"/>
                          <w:szCs w:val="28"/>
                        </w:rPr>
                      </w:pPr>
                      <w:r w:rsidRPr="00825303"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8"/>
                          <w:szCs w:val="28"/>
                        </w:rPr>
                        <w:t>Thought Leadership</w:t>
                      </w:r>
                    </w:p>
                    <w:p w14:paraId="097011CD" w14:textId="77777777" w:rsidR="00FD6A71" w:rsidRPr="00FD6A71" w:rsidRDefault="00FD6A71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2"/>
                          <w:szCs w:val="2"/>
                        </w:rPr>
                      </w:pPr>
                    </w:p>
                    <w:p w14:paraId="6EB6C6A7" w14:textId="4F6F988F" w:rsidR="00FD6A71" w:rsidRPr="00825303" w:rsidRDefault="00C1507D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Removed from sample</w:t>
                      </w:r>
                    </w:p>
                    <w:p w14:paraId="75826495" w14:textId="567F5412" w:rsidR="00DE717A" w:rsidRDefault="00DE717A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10"/>
                          <w:szCs w:val="10"/>
                          <w:lang w:val="en-AU"/>
                        </w:rPr>
                      </w:pPr>
                    </w:p>
                    <w:p w14:paraId="6DC91B17" w14:textId="307E2C7A" w:rsidR="00DE717A" w:rsidRPr="000714EF" w:rsidRDefault="00DE717A" w:rsidP="0067183B">
                      <w:pPr>
                        <w:shd w:val="clear" w:color="auto" w:fill="DEE2EB" w:themeFill="accent3" w:themeFillTint="33"/>
                        <w:ind w:left="90" w:hanging="90"/>
                        <w:rPr>
                          <w:rFonts w:ascii="Calibri" w:eastAsia="Times New Roman" w:hAnsi="Calibri" w:cs="Times New Roman"/>
                          <w:sz w:val="10"/>
                          <w:szCs w:val="10"/>
                          <w:lang w:val="en-AU"/>
                        </w:rPr>
                      </w:pPr>
                    </w:p>
                    <w:p w14:paraId="188305CE" w14:textId="77777777" w:rsidR="00DE717A" w:rsidRPr="003B4928" w:rsidRDefault="00DE717A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21"/>
                          <w:szCs w:val="21"/>
                        </w:rPr>
                      </w:pPr>
                    </w:p>
                    <w:p w14:paraId="3C806B18" w14:textId="19D9E21B" w:rsidR="003B4928" w:rsidRDefault="003B4928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21"/>
                          <w:szCs w:val="21"/>
                          <w:lang w:val="en-AU"/>
                        </w:rPr>
                      </w:pPr>
                    </w:p>
                    <w:p w14:paraId="56C3DAEF" w14:textId="77777777" w:rsidR="003B4928" w:rsidRDefault="003B4928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" w:eastAsia="Times New Roman" w:hAnsi="Calibri" w:cs="Times New Roman"/>
                          <w:sz w:val="21"/>
                          <w:szCs w:val="21"/>
                          <w:lang w:val="en-AU"/>
                        </w:rPr>
                      </w:pPr>
                    </w:p>
                    <w:p w14:paraId="3C9B168C" w14:textId="54B40969" w:rsidR="003B4928" w:rsidRPr="003B4928" w:rsidRDefault="003B4928" w:rsidP="0067183B">
                      <w:pPr>
                        <w:shd w:val="clear" w:color="auto" w:fill="DEE2EB" w:themeFill="accent3" w:themeFillTint="33"/>
                        <w:ind w:left="90" w:hanging="90"/>
                        <w:jc w:val="center"/>
                        <w:rPr>
                          <w:rFonts w:ascii="Calibri Light" w:eastAsia="Calibri" w:hAnsi="Calibri Light" w:cs="Times New Roman"/>
                          <w:b/>
                          <w:smallCaps/>
                          <w:spacing w:val="1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1507D">
        <w:rPr>
          <w:rFonts w:ascii="Calibri Light" w:eastAsia="Calibri" w:hAnsi="Calibri Light" w:cs="Times New Roman"/>
          <w:b/>
          <w:bCs/>
          <w:smallCaps/>
          <w:spacing w:val="20"/>
          <w:sz w:val="64"/>
          <w:szCs w:val="64"/>
        </w:rPr>
        <w:t>Client Name</w:t>
      </w:r>
    </w:p>
    <w:p w14:paraId="29888EC2" w14:textId="35597871" w:rsidR="00BC2032" w:rsidRPr="00EC0727" w:rsidRDefault="00B14DBA" w:rsidP="0067183B">
      <w:pPr>
        <w:tabs>
          <w:tab w:val="right" w:pos="1980"/>
        </w:tabs>
        <w:spacing w:after="120"/>
        <w:ind w:left="2880"/>
        <w:jc w:val="center"/>
        <w:rPr>
          <w:rFonts w:cstheme="minorHAnsi"/>
        </w:rPr>
      </w:pPr>
      <w:r>
        <w:rPr>
          <w:rFonts w:cstheme="minorHAnsi"/>
        </w:rPr>
        <w:t>000-000-</w:t>
      </w:r>
      <w:proofErr w:type="gramStart"/>
      <w:r>
        <w:rPr>
          <w:rFonts w:cstheme="minorHAnsi"/>
        </w:rPr>
        <w:t>0000</w:t>
      </w:r>
      <w:r w:rsidR="008570AB">
        <w:rPr>
          <w:rFonts w:eastAsia="Times New Roman" w:cstheme="minorHAnsi"/>
        </w:rPr>
        <w:t xml:space="preserve"> </w:t>
      </w:r>
      <w:r w:rsidR="00825303">
        <w:rPr>
          <w:rFonts w:eastAsia="Times New Roman" w:cstheme="minorHAnsi"/>
        </w:rPr>
        <w:t xml:space="preserve"> </w:t>
      </w:r>
      <w:r w:rsidR="00F65F9C" w:rsidRPr="00EC0727">
        <w:rPr>
          <w:rFonts w:cstheme="minorHAnsi"/>
        </w:rPr>
        <w:t>▪</w:t>
      </w:r>
      <w:proofErr w:type="gramEnd"/>
      <w:r w:rsidR="00F65F9C" w:rsidRPr="00EC0727">
        <w:rPr>
          <w:rFonts w:cstheme="minorHAnsi"/>
        </w:rPr>
        <w:t xml:space="preserve"> </w:t>
      </w:r>
      <w:r w:rsidR="003C50DB" w:rsidRPr="00EC0727">
        <w:rPr>
          <w:rFonts w:eastAsia="Times New Roman" w:cstheme="minorHAnsi"/>
        </w:rPr>
        <w:t xml:space="preserve"> </w:t>
      </w:r>
      <w:r>
        <w:rPr>
          <w:rFonts w:cstheme="minorHAnsi"/>
        </w:rPr>
        <w:t>emailaddres@gmail</w:t>
      </w:r>
      <w:r w:rsidR="00EC0727" w:rsidRPr="00EC0727">
        <w:rPr>
          <w:rFonts w:cstheme="minorHAnsi"/>
        </w:rPr>
        <w:t>.com</w:t>
      </w:r>
      <w:r w:rsidR="00F65F9C" w:rsidRPr="00EC0727">
        <w:rPr>
          <w:rFonts w:eastAsia="Calibri" w:cstheme="minorHAnsi"/>
        </w:rPr>
        <w:t xml:space="preserve">  </w:t>
      </w:r>
      <w:r w:rsidR="00F65F9C" w:rsidRPr="00EC0727">
        <w:rPr>
          <w:rFonts w:cstheme="minorHAnsi"/>
        </w:rPr>
        <w:t xml:space="preserve">▪  </w:t>
      </w:r>
      <w:r w:rsidR="00494677">
        <w:rPr>
          <w:rFonts w:eastAsia="Times New Roman" w:cstheme="minorHAnsi"/>
        </w:rPr>
        <w:t>L</w:t>
      </w:r>
      <w:r w:rsidR="00494677" w:rsidRPr="00EC0727">
        <w:rPr>
          <w:rFonts w:eastAsia="Times New Roman" w:cstheme="minorHAnsi"/>
        </w:rPr>
        <w:t>inkedIn</w:t>
      </w:r>
      <w:r>
        <w:rPr>
          <w:rFonts w:eastAsia="Times New Roman" w:cstheme="minorHAnsi"/>
        </w:rPr>
        <w:t xml:space="preserve"> Profile</w:t>
      </w:r>
    </w:p>
    <w:p w14:paraId="76D9792C" w14:textId="000E495D" w:rsidR="00F24DA0" w:rsidRPr="00FD6A71" w:rsidRDefault="00F24DA0" w:rsidP="008B1766">
      <w:pPr>
        <w:jc w:val="center"/>
        <w:rPr>
          <w:rFonts w:ascii="Calibri" w:eastAsia="Times New Roman" w:hAnsi="Calibri" w:cs="Times New Roman"/>
          <w:i/>
          <w:color w:val="00B0F0"/>
          <w:sz w:val="4"/>
          <w:szCs w:val="4"/>
        </w:rPr>
      </w:pPr>
    </w:p>
    <w:p w14:paraId="2D2A2199" w14:textId="719E3196" w:rsidR="0020159A" w:rsidRDefault="0020159A" w:rsidP="003470CF">
      <w:pPr>
        <w:pBdr>
          <w:top w:val="thinThickSmallGap" w:sz="12" w:space="1" w:color="455673" w:themeColor="accent3" w:themeShade="BF"/>
          <w:bottom w:val="thinThickSmallGap" w:sz="12" w:space="1" w:color="455673" w:themeColor="accent3" w:themeShade="BF"/>
        </w:pBdr>
        <w:shd w:val="clear" w:color="auto" w:fill="DEE2EB" w:themeFill="accent3" w:themeFillTint="33"/>
        <w:tabs>
          <w:tab w:val="right" w:pos="9630"/>
        </w:tabs>
        <w:ind w:left="2880"/>
        <w:jc w:val="center"/>
        <w:rPr>
          <w:rFonts w:ascii="Calibri Light" w:eastAsia="Calibri" w:hAnsi="Calibri Light" w:cs="Times New Roman"/>
          <w:b/>
          <w:smallCaps/>
          <w:spacing w:val="10"/>
          <w:sz w:val="32"/>
          <w:szCs w:val="36"/>
        </w:rPr>
      </w:pPr>
      <w:r>
        <w:rPr>
          <w:rFonts w:ascii="Calibri Light" w:eastAsia="Calibri" w:hAnsi="Calibri Light" w:cs="Times New Roman"/>
          <w:b/>
          <w:smallCaps/>
          <w:spacing w:val="10"/>
          <w:sz w:val="32"/>
          <w:szCs w:val="36"/>
        </w:rPr>
        <w:t xml:space="preserve">Independent </w:t>
      </w:r>
      <w:r w:rsidR="005450C0">
        <w:rPr>
          <w:rFonts w:ascii="Calibri Light" w:eastAsia="Calibri" w:hAnsi="Calibri Light" w:cs="Times New Roman"/>
          <w:b/>
          <w:smallCaps/>
          <w:spacing w:val="10"/>
          <w:sz w:val="32"/>
          <w:szCs w:val="36"/>
        </w:rPr>
        <w:t>Board Director</w:t>
      </w:r>
      <w:r w:rsidR="002277A0">
        <w:rPr>
          <w:rFonts w:ascii="Calibri Light" w:eastAsia="Calibri" w:hAnsi="Calibri Light" w:cs="Times New Roman"/>
          <w:b/>
          <w:smallCaps/>
          <w:spacing w:val="10"/>
          <w:sz w:val="32"/>
          <w:szCs w:val="36"/>
        </w:rPr>
        <w:t xml:space="preserve"> </w:t>
      </w:r>
    </w:p>
    <w:p w14:paraId="7DB234CF" w14:textId="049E775E" w:rsidR="00F24DA0" w:rsidRPr="0020159A" w:rsidRDefault="00C7714F" w:rsidP="003470CF">
      <w:pPr>
        <w:pBdr>
          <w:top w:val="thinThickSmallGap" w:sz="12" w:space="1" w:color="455673" w:themeColor="accent3" w:themeShade="BF"/>
          <w:bottom w:val="thinThickSmallGap" w:sz="12" w:space="1" w:color="455673" w:themeColor="accent3" w:themeShade="BF"/>
        </w:pBdr>
        <w:shd w:val="clear" w:color="auto" w:fill="DEE2EB" w:themeFill="accent3" w:themeFillTint="33"/>
        <w:tabs>
          <w:tab w:val="right" w:pos="9630"/>
        </w:tabs>
        <w:ind w:left="2880"/>
        <w:jc w:val="center"/>
        <w:rPr>
          <w:rFonts w:ascii="Calibri Light" w:eastAsia="Calibri" w:hAnsi="Calibri Light" w:cs="Times New Roman"/>
          <w:bCs/>
          <w:smallCaps/>
          <w:spacing w:val="10"/>
          <w:sz w:val="28"/>
          <w:szCs w:val="32"/>
        </w:rPr>
      </w:pPr>
      <w:r w:rsidRPr="00FD6A71">
        <w:rPr>
          <w:rFonts w:ascii="Calibri Light" w:eastAsia="Calibri" w:hAnsi="Calibri Light" w:cs="Times New Roman"/>
          <w:bCs/>
          <w:smallCaps/>
          <w:spacing w:val="10"/>
          <w:sz w:val="28"/>
          <w:szCs w:val="32"/>
        </w:rPr>
        <w:t>Plant-Based</w:t>
      </w:r>
      <w:r w:rsidR="00F472D7" w:rsidRPr="00FD6A71">
        <w:rPr>
          <w:rFonts w:ascii="Calibri Light" w:eastAsia="Calibri" w:hAnsi="Calibri Light" w:cs="Times New Roman"/>
          <w:bCs/>
          <w:smallCaps/>
          <w:spacing w:val="10"/>
          <w:sz w:val="28"/>
          <w:szCs w:val="32"/>
        </w:rPr>
        <w:t xml:space="preserve"> Food</w:t>
      </w:r>
      <w:r w:rsidR="002E5B1C" w:rsidRPr="00FD6A71">
        <w:rPr>
          <w:rFonts w:ascii="Calibri Light" w:eastAsia="Calibri" w:hAnsi="Calibri Light" w:cs="Times New Roman"/>
          <w:bCs/>
          <w:smallCaps/>
          <w:spacing w:val="10"/>
          <w:sz w:val="28"/>
          <w:szCs w:val="32"/>
        </w:rPr>
        <w:t xml:space="preserve"> </w:t>
      </w:r>
      <w:r w:rsidR="002E5B1C" w:rsidRPr="00FD6A71">
        <w:rPr>
          <w:rFonts w:ascii="Times New Roman" w:hAnsi="Times New Roman"/>
          <w:bCs/>
          <w:sz w:val="21"/>
          <w:szCs w:val="21"/>
        </w:rPr>
        <w:t xml:space="preserve">▪ </w:t>
      </w:r>
      <w:r w:rsidRPr="00FD6A71">
        <w:rPr>
          <w:rFonts w:ascii="Calibri Light" w:eastAsia="Calibri" w:hAnsi="Calibri Light" w:cs="Times New Roman"/>
          <w:bCs/>
          <w:smallCaps/>
          <w:spacing w:val="10"/>
          <w:sz w:val="28"/>
          <w:szCs w:val="32"/>
        </w:rPr>
        <w:t>Manufacturing</w:t>
      </w:r>
      <w:r w:rsidR="00E2285F" w:rsidRPr="00FD6A71">
        <w:rPr>
          <w:rFonts w:ascii="Calibri Light" w:eastAsia="Calibri" w:hAnsi="Calibri Light" w:cs="Times New Roman"/>
          <w:bCs/>
          <w:smallCaps/>
          <w:spacing w:val="10"/>
          <w:sz w:val="28"/>
          <w:szCs w:val="32"/>
        </w:rPr>
        <w:t xml:space="preserve"> </w:t>
      </w:r>
      <w:r w:rsidR="0020159A" w:rsidRPr="00FD6A71">
        <w:rPr>
          <w:rFonts w:ascii="Times New Roman" w:hAnsi="Times New Roman"/>
          <w:bCs/>
          <w:sz w:val="21"/>
          <w:szCs w:val="21"/>
        </w:rPr>
        <w:t>▪</w:t>
      </w:r>
      <w:r w:rsidR="00E2285F" w:rsidRPr="00FD6A71">
        <w:rPr>
          <w:rFonts w:ascii="Times New Roman" w:hAnsi="Times New Roman"/>
          <w:bCs/>
          <w:sz w:val="21"/>
          <w:szCs w:val="21"/>
        </w:rPr>
        <w:t xml:space="preserve"> </w:t>
      </w:r>
      <w:r w:rsidR="002E5B1C">
        <w:rPr>
          <w:rFonts w:ascii="Calibri Light" w:eastAsia="Calibri" w:hAnsi="Calibri Light" w:cs="Times New Roman"/>
          <w:bCs/>
          <w:smallCaps/>
          <w:spacing w:val="10"/>
          <w:sz w:val="28"/>
          <w:szCs w:val="32"/>
        </w:rPr>
        <w:t>Innovation</w:t>
      </w:r>
      <w:r w:rsidR="00E2285F" w:rsidRPr="00FD6A71">
        <w:rPr>
          <w:rFonts w:ascii="Calibri Light" w:eastAsia="Calibri" w:hAnsi="Calibri Light" w:cs="Times New Roman"/>
          <w:bCs/>
          <w:smallCaps/>
          <w:spacing w:val="10"/>
          <w:sz w:val="28"/>
          <w:szCs w:val="32"/>
        </w:rPr>
        <w:t xml:space="preserve"> </w:t>
      </w:r>
      <w:r w:rsidRPr="00FD6A71">
        <w:rPr>
          <w:rFonts w:ascii="Times New Roman" w:hAnsi="Times New Roman"/>
          <w:bCs/>
          <w:sz w:val="21"/>
          <w:szCs w:val="21"/>
        </w:rPr>
        <w:t>▪</w:t>
      </w:r>
      <w:r w:rsidRPr="00FD6A71">
        <w:rPr>
          <w:rFonts w:ascii="Calibri Light" w:eastAsia="Calibri" w:hAnsi="Calibri Light" w:cs="Times New Roman"/>
          <w:bCs/>
          <w:smallCaps/>
          <w:spacing w:val="10"/>
          <w:sz w:val="28"/>
          <w:szCs w:val="32"/>
        </w:rPr>
        <w:t xml:space="preserve"> </w:t>
      </w:r>
      <w:r w:rsidR="007F18C3">
        <w:rPr>
          <w:rFonts w:ascii="Calibri Light" w:eastAsia="Calibri" w:hAnsi="Calibri Light" w:cs="Times New Roman"/>
          <w:bCs/>
          <w:smallCaps/>
          <w:spacing w:val="10"/>
          <w:sz w:val="28"/>
          <w:szCs w:val="32"/>
        </w:rPr>
        <w:t>Investment</w:t>
      </w:r>
      <w:r>
        <w:rPr>
          <w:rFonts w:ascii="Calibri Light" w:eastAsia="Calibri" w:hAnsi="Calibri Light" w:cs="Times New Roman"/>
          <w:bCs/>
          <w:smallCaps/>
          <w:spacing w:val="10"/>
          <w:sz w:val="28"/>
          <w:szCs w:val="32"/>
        </w:rPr>
        <w:t xml:space="preserve"> </w:t>
      </w:r>
    </w:p>
    <w:p w14:paraId="1C8110B7" w14:textId="13C55940" w:rsidR="00DD6476" w:rsidRPr="008143F2" w:rsidRDefault="00637F59" w:rsidP="002E5B1C">
      <w:pPr>
        <w:tabs>
          <w:tab w:val="left" w:pos="1260"/>
        </w:tabs>
        <w:spacing w:before="120" w:after="280"/>
        <w:ind w:left="3154"/>
        <w:jc w:val="both"/>
        <w:rPr>
          <w:rFonts w:ascii="Calibri" w:eastAsia="Times New Roman" w:hAnsi="Calibri" w:cs="Lao UI"/>
          <w:spacing w:val="2"/>
          <w:sz w:val="20"/>
          <w:szCs w:val="20"/>
        </w:rPr>
      </w:pPr>
      <w:r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Award-winning corporate board director and change catalyst recognized for leveraging her </w:t>
      </w:r>
      <w:r w:rsidR="00EB4EB9" w:rsidRPr="008143F2">
        <w:rPr>
          <w:rFonts w:ascii="Calibri" w:eastAsia="Times New Roman" w:hAnsi="Calibri" w:cs="Lao UI"/>
          <w:spacing w:val="2"/>
          <w:sz w:val="20"/>
          <w:szCs w:val="20"/>
        </w:rPr>
        <w:t>distinguished</w:t>
      </w:r>
      <w:r w:rsidRPr="008143F2">
        <w:rPr>
          <w:rFonts w:ascii="Calibri" w:eastAsia="Times New Roman" w:hAnsi="Calibri" w:cs="Lao UI"/>
          <w:spacing w:val="2"/>
          <w:sz w:val="20"/>
          <w:szCs w:val="20"/>
        </w:rPr>
        <w:t>, broad background</w:t>
      </w:r>
      <w:r w:rsidR="00EB4EB9"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 and extensive </w:t>
      </w:r>
      <w:r w:rsidR="009D75A9"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national and </w:t>
      </w:r>
      <w:r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international experience to support </w:t>
      </w:r>
      <w:r w:rsidR="00EB4EB9"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innovation, </w:t>
      </w:r>
      <w:r w:rsidRPr="008143F2">
        <w:rPr>
          <w:rFonts w:ascii="Calibri" w:eastAsia="Times New Roman" w:hAnsi="Calibri" w:cs="Lao UI"/>
          <w:spacing w:val="2"/>
          <w:sz w:val="20"/>
          <w:szCs w:val="20"/>
        </w:rPr>
        <w:t>growth</w:t>
      </w:r>
      <w:r w:rsidR="00EB4EB9"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, </w:t>
      </w:r>
      <w:r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and business </w:t>
      </w:r>
      <w:r w:rsidR="00EB4EB9"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culture </w:t>
      </w:r>
      <w:r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transformation </w:t>
      </w:r>
      <w:r w:rsidR="00EB4EB9" w:rsidRPr="008143F2">
        <w:rPr>
          <w:rFonts w:ascii="Calibri" w:eastAsia="Times New Roman" w:hAnsi="Calibri" w:cs="Lao UI"/>
          <w:spacing w:val="2"/>
          <w:sz w:val="20"/>
          <w:szCs w:val="20"/>
        </w:rPr>
        <w:t>at scale.</w:t>
      </w:r>
      <w:r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 </w:t>
      </w:r>
      <w:r w:rsidR="00D01AC9" w:rsidRPr="008143F2">
        <w:rPr>
          <w:rFonts w:ascii="Calibri" w:eastAsia="Times New Roman" w:hAnsi="Calibri" w:cs="Lao UI"/>
          <w:spacing w:val="2"/>
          <w:sz w:val="20"/>
          <w:szCs w:val="20"/>
        </w:rPr>
        <w:t>Board and corporate leadership roles span</w:t>
      </w:r>
      <w:r w:rsidR="0067183B"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 B2B, B2C, technology</w:t>
      </w:r>
      <w:r w:rsidR="00986ACA">
        <w:rPr>
          <w:rFonts w:ascii="Calibri" w:eastAsia="Times New Roman" w:hAnsi="Calibri" w:cs="Lao UI"/>
          <w:spacing w:val="2"/>
          <w:sz w:val="20"/>
          <w:szCs w:val="20"/>
        </w:rPr>
        <w:t>-</w:t>
      </w:r>
      <w:r w:rsidR="0067183B" w:rsidRPr="008143F2">
        <w:rPr>
          <w:rFonts w:ascii="Calibri" w:eastAsia="Times New Roman" w:hAnsi="Calibri" w:cs="Lao UI"/>
          <w:spacing w:val="2"/>
          <w:sz w:val="20"/>
          <w:szCs w:val="20"/>
        </w:rPr>
        <w:t>driven,</w:t>
      </w:r>
      <w:r w:rsidR="00D01AC9"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 PE-backed, public, and private</w:t>
      </w:r>
      <w:r w:rsidR="0067183B" w:rsidRPr="008143F2">
        <w:rPr>
          <w:rFonts w:ascii="Calibri" w:eastAsia="Times New Roman" w:hAnsi="Calibri" w:cs="Lao UI"/>
          <w:spacing w:val="2"/>
          <w:sz w:val="20"/>
          <w:szCs w:val="20"/>
        </w:rPr>
        <w:t>ly funded</w:t>
      </w:r>
      <w:r w:rsidR="00D01AC9" w:rsidRPr="008143F2">
        <w:rPr>
          <w:rFonts w:ascii="Calibri" w:eastAsia="Times New Roman" w:hAnsi="Calibri" w:cs="Lao UI"/>
          <w:spacing w:val="2"/>
          <w:sz w:val="20"/>
          <w:szCs w:val="20"/>
        </w:rPr>
        <w:t xml:space="preserve"> companies.</w:t>
      </w:r>
    </w:p>
    <w:p w14:paraId="0BB00E85" w14:textId="45C17C25" w:rsidR="00A037B0" w:rsidRPr="009C57AF" w:rsidRDefault="008D3970" w:rsidP="001D234A">
      <w:pPr>
        <w:pBdr>
          <w:top w:val="thinThickSmallGap" w:sz="12" w:space="5" w:color="455673" w:themeColor="accent3" w:themeShade="BF"/>
        </w:pBdr>
        <w:shd w:val="clear" w:color="auto" w:fill="F2F3F8"/>
        <w:tabs>
          <w:tab w:val="right" w:pos="9630"/>
        </w:tabs>
        <w:spacing w:before="120" w:after="60"/>
        <w:jc w:val="center"/>
        <w:rPr>
          <w:rFonts w:ascii="Calibri Light" w:eastAsia="Calibri" w:hAnsi="Calibri Light" w:cs="Times New Roman"/>
          <w:b/>
          <w:smallCaps/>
          <w:spacing w:val="10"/>
          <w:sz w:val="26"/>
          <w:szCs w:val="26"/>
        </w:rPr>
      </w:pPr>
      <w:r>
        <w:rPr>
          <w:rFonts w:ascii="Calibri Light" w:eastAsia="Calibri" w:hAnsi="Calibri Light" w:cs="Times New Roman"/>
          <w:b/>
          <w:smallCaps/>
          <w:spacing w:val="10"/>
          <w:sz w:val="26"/>
          <w:szCs w:val="26"/>
          <w:shd w:val="clear" w:color="auto" w:fill="F2F3F8"/>
        </w:rPr>
        <w:t>Executive Career Highlights</w:t>
      </w:r>
    </w:p>
    <w:p w14:paraId="3EA9C865" w14:textId="69AA1329" w:rsidR="00EC0C66" w:rsidRPr="000A6734" w:rsidRDefault="00E9296E" w:rsidP="001D234A">
      <w:pPr>
        <w:pStyle w:val="ListParagraph"/>
        <w:numPr>
          <w:ilvl w:val="0"/>
          <w:numId w:val="47"/>
        </w:numPr>
        <w:spacing w:after="80"/>
        <w:ind w:left="3787"/>
        <w:contextualSpacing w:val="0"/>
        <w:jc w:val="both"/>
        <w:rPr>
          <w:sz w:val="20"/>
          <w:szCs w:val="20"/>
        </w:rPr>
      </w:pPr>
      <w:r w:rsidRPr="001D234A">
        <w:rPr>
          <w:sz w:val="20"/>
          <w:szCs w:val="20"/>
        </w:rPr>
        <w:t xml:space="preserve">Integral in risk management </w:t>
      </w:r>
      <w:r w:rsidR="008D3970" w:rsidRPr="001D234A">
        <w:rPr>
          <w:sz w:val="20"/>
          <w:szCs w:val="20"/>
        </w:rPr>
        <w:t xml:space="preserve">and regulatory compliance </w:t>
      </w:r>
      <w:r w:rsidR="00FB7100" w:rsidRPr="001D234A">
        <w:rPr>
          <w:sz w:val="20"/>
          <w:szCs w:val="20"/>
        </w:rPr>
        <w:t>as a</w:t>
      </w:r>
      <w:r w:rsidR="00002263">
        <w:rPr>
          <w:sz w:val="20"/>
          <w:szCs w:val="20"/>
        </w:rPr>
        <w:t>n independent</w:t>
      </w:r>
      <w:r w:rsidR="00FB7100" w:rsidRPr="001D234A">
        <w:rPr>
          <w:sz w:val="20"/>
          <w:szCs w:val="20"/>
        </w:rPr>
        <w:t xml:space="preserve"> board director </w:t>
      </w:r>
      <w:r w:rsidR="00FB7100" w:rsidRPr="000A6734">
        <w:rPr>
          <w:sz w:val="20"/>
          <w:szCs w:val="20"/>
        </w:rPr>
        <w:t xml:space="preserve">for </w:t>
      </w:r>
      <w:r w:rsidR="00D80DB9" w:rsidRPr="000A6734">
        <w:rPr>
          <w:sz w:val="20"/>
          <w:szCs w:val="20"/>
        </w:rPr>
        <w:t>Company Name</w:t>
      </w:r>
      <w:r w:rsidR="00FB7100" w:rsidRPr="000A6734">
        <w:rPr>
          <w:sz w:val="20"/>
          <w:szCs w:val="20"/>
        </w:rPr>
        <w:t>, a US Treasury CDFI and B</w:t>
      </w:r>
      <w:r w:rsidR="00986ACA" w:rsidRPr="000A6734">
        <w:rPr>
          <w:sz w:val="20"/>
          <w:szCs w:val="20"/>
        </w:rPr>
        <w:t xml:space="preserve"> </w:t>
      </w:r>
      <w:r w:rsidR="00FB7100" w:rsidRPr="000A6734">
        <w:rPr>
          <w:sz w:val="20"/>
          <w:szCs w:val="20"/>
        </w:rPr>
        <w:t>Corp</w:t>
      </w:r>
      <w:r w:rsidR="008D3970" w:rsidRPr="000A6734">
        <w:rPr>
          <w:sz w:val="20"/>
          <w:szCs w:val="20"/>
        </w:rPr>
        <w:t xml:space="preserve"> with a national charter</w:t>
      </w:r>
      <w:r w:rsidR="00FB7100" w:rsidRPr="000A6734">
        <w:rPr>
          <w:sz w:val="20"/>
          <w:szCs w:val="20"/>
        </w:rPr>
        <w:t xml:space="preserve">. </w:t>
      </w:r>
    </w:p>
    <w:p w14:paraId="36167680" w14:textId="7B16B9DA" w:rsidR="008D3970" w:rsidRPr="000A6734" w:rsidRDefault="008D3970" w:rsidP="001D234A">
      <w:pPr>
        <w:pStyle w:val="ListParagraph"/>
        <w:numPr>
          <w:ilvl w:val="0"/>
          <w:numId w:val="47"/>
        </w:numPr>
        <w:spacing w:after="80"/>
        <w:ind w:left="3787"/>
        <w:contextualSpacing w:val="0"/>
        <w:jc w:val="both"/>
        <w:rPr>
          <w:sz w:val="20"/>
          <w:szCs w:val="20"/>
        </w:rPr>
      </w:pPr>
      <w:r w:rsidRPr="000A6734">
        <w:rPr>
          <w:sz w:val="20"/>
          <w:szCs w:val="20"/>
        </w:rPr>
        <w:t xml:space="preserve">Served as first-ever </w:t>
      </w:r>
      <w:r w:rsidR="00986ACA" w:rsidRPr="000A6734">
        <w:rPr>
          <w:sz w:val="20"/>
          <w:szCs w:val="20"/>
        </w:rPr>
        <w:t>g</w:t>
      </w:r>
      <w:r w:rsidRPr="000A6734">
        <w:rPr>
          <w:sz w:val="20"/>
          <w:szCs w:val="20"/>
        </w:rPr>
        <w:t xml:space="preserve">lobal </w:t>
      </w:r>
      <w:r w:rsidR="00986ACA" w:rsidRPr="000A6734">
        <w:rPr>
          <w:sz w:val="20"/>
          <w:szCs w:val="20"/>
        </w:rPr>
        <w:t>c</w:t>
      </w:r>
      <w:r w:rsidRPr="000A6734">
        <w:rPr>
          <w:sz w:val="20"/>
          <w:szCs w:val="20"/>
        </w:rPr>
        <w:t xml:space="preserve">hief </w:t>
      </w:r>
      <w:r w:rsidR="00986ACA" w:rsidRPr="000A6734">
        <w:rPr>
          <w:sz w:val="20"/>
          <w:szCs w:val="20"/>
        </w:rPr>
        <w:t>s</w:t>
      </w:r>
      <w:r w:rsidRPr="000A6734">
        <w:rPr>
          <w:sz w:val="20"/>
          <w:szCs w:val="20"/>
        </w:rPr>
        <w:t xml:space="preserve">ustainability </w:t>
      </w:r>
      <w:r w:rsidR="00986ACA" w:rsidRPr="000A6734">
        <w:rPr>
          <w:sz w:val="20"/>
          <w:szCs w:val="20"/>
        </w:rPr>
        <w:t>o</w:t>
      </w:r>
      <w:r w:rsidRPr="000A6734">
        <w:rPr>
          <w:sz w:val="20"/>
          <w:szCs w:val="20"/>
        </w:rPr>
        <w:t xml:space="preserve">fficer for </w:t>
      </w:r>
      <w:r w:rsidR="00D80DB9" w:rsidRPr="000A6734">
        <w:rPr>
          <w:sz w:val="20"/>
          <w:szCs w:val="20"/>
        </w:rPr>
        <w:t>Company Name</w:t>
      </w:r>
      <w:r w:rsidR="00986ACA" w:rsidRPr="000A6734">
        <w:rPr>
          <w:sz w:val="20"/>
          <w:szCs w:val="20"/>
        </w:rPr>
        <w:t>.</w:t>
      </w:r>
    </w:p>
    <w:p w14:paraId="12BDFABD" w14:textId="30F602F7" w:rsidR="00EB4EB9" w:rsidRPr="000A6734" w:rsidRDefault="008D3970" w:rsidP="001D234A">
      <w:pPr>
        <w:pStyle w:val="ListParagraph"/>
        <w:numPr>
          <w:ilvl w:val="0"/>
          <w:numId w:val="47"/>
        </w:numPr>
        <w:spacing w:after="80"/>
        <w:ind w:left="3787"/>
        <w:contextualSpacing w:val="0"/>
        <w:jc w:val="both"/>
        <w:rPr>
          <w:sz w:val="20"/>
          <w:szCs w:val="20"/>
        </w:rPr>
      </w:pPr>
      <w:r w:rsidRPr="000A6734">
        <w:rPr>
          <w:sz w:val="20"/>
          <w:szCs w:val="20"/>
        </w:rPr>
        <w:t>I</w:t>
      </w:r>
      <w:r w:rsidR="00EB4EB9" w:rsidRPr="000A6734">
        <w:rPr>
          <w:sz w:val="20"/>
          <w:szCs w:val="20"/>
        </w:rPr>
        <w:t xml:space="preserve">nvestor for PE-backed life sciences start-up </w:t>
      </w:r>
      <w:r w:rsidR="00D80DB9" w:rsidRPr="000A6734">
        <w:rPr>
          <w:sz w:val="20"/>
          <w:szCs w:val="20"/>
        </w:rPr>
        <w:t>Company Name</w:t>
      </w:r>
      <w:r w:rsidR="00EB4EB9" w:rsidRPr="000A6734">
        <w:rPr>
          <w:sz w:val="20"/>
          <w:szCs w:val="20"/>
        </w:rPr>
        <w:t>.</w:t>
      </w:r>
    </w:p>
    <w:p w14:paraId="3A55E016" w14:textId="0B97B37E" w:rsidR="008D3970" w:rsidRPr="000A6734" w:rsidRDefault="008D3970" w:rsidP="002E5B1C">
      <w:pPr>
        <w:pStyle w:val="ListParagraph"/>
        <w:numPr>
          <w:ilvl w:val="0"/>
          <w:numId w:val="47"/>
        </w:numPr>
        <w:spacing w:before="80" w:after="280"/>
        <w:ind w:left="3787"/>
        <w:jc w:val="both"/>
        <w:rPr>
          <w:sz w:val="20"/>
          <w:szCs w:val="20"/>
        </w:rPr>
      </w:pPr>
      <w:r w:rsidRPr="000A6734">
        <w:rPr>
          <w:sz w:val="20"/>
          <w:szCs w:val="20"/>
        </w:rPr>
        <w:t xml:space="preserve">Launched Strategic Research Department for </w:t>
      </w:r>
      <w:r w:rsidR="000A6734" w:rsidRPr="000A6734">
        <w:rPr>
          <w:sz w:val="20"/>
          <w:szCs w:val="20"/>
        </w:rPr>
        <w:t>Company Name</w:t>
      </w:r>
      <w:r w:rsidRPr="000A6734">
        <w:rPr>
          <w:sz w:val="20"/>
          <w:szCs w:val="20"/>
        </w:rPr>
        <w:t xml:space="preserve"> working with Credit, Trade Finance, Debt, and M&amp;A departments. </w:t>
      </w:r>
    </w:p>
    <w:p w14:paraId="6D1D9F20" w14:textId="23A9CAAC" w:rsidR="006A61FA" w:rsidRPr="00A95948" w:rsidRDefault="006A61FA" w:rsidP="001D234A">
      <w:pPr>
        <w:pBdr>
          <w:top w:val="thinThickSmallGap" w:sz="12" w:space="5" w:color="455673" w:themeColor="accent3" w:themeShade="BF"/>
        </w:pBdr>
        <w:shd w:val="clear" w:color="auto" w:fill="F2F3F8"/>
        <w:tabs>
          <w:tab w:val="right" w:pos="9630"/>
        </w:tabs>
        <w:spacing w:before="120" w:after="60"/>
        <w:jc w:val="center"/>
        <w:rPr>
          <w:rFonts w:ascii="Calibri Light" w:eastAsia="Calibri" w:hAnsi="Calibri Light" w:cs="Times New Roman"/>
          <w:b/>
          <w:smallCaps/>
          <w:spacing w:val="10"/>
          <w:sz w:val="26"/>
          <w:szCs w:val="26"/>
        </w:rPr>
      </w:pPr>
      <w:r>
        <w:rPr>
          <w:rFonts w:ascii="Calibri Light" w:eastAsia="Calibri" w:hAnsi="Calibri Light" w:cs="Times New Roman"/>
          <w:b/>
          <w:smallCaps/>
          <w:spacing w:val="10"/>
          <w:sz w:val="26"/>
          <w:szCs w:val="26"/>
        </w:rPr>
        <w:t xml:space="preserve">Corporate Board Leadership </w:t>
      </w:r>
    </w:p>
    <w:p w14:paraId="00FCB857" w14:textId="1C001ECF" w:rsidR="00C5437A" w:rsidRDefault="000A6734" w:rsidP="0067183B">
      <w:pPr>
        <w:pStyle w:val="SummaryofRelevantExHeading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1160"/>
        </w:tabs>
        <w:spacing w:before="0" w:after="0"/>
        <w:jc w:val="both"/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</w:pPr>
      <w:r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>Company Name</w:t>
      </w:r>
      <w:r w:rsidR="00F16671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 </w:t>
      </w:r>
      <w:r w:rsidR="00306032" w:rsidRPr="00306032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▪ </w:t>
      </w:r>
      <w:proofErr w:type="gramStart"/>
      <w:r w:rsidR="00306032" w:rsidRPr="00306032"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  <w:t>US</w:t>
      </w:r>
      <w:r w:rsidR="00F16671" w:rsidRPr="00306032"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  <w:t xml:space="preserve">  </w:t>
      </w:r>
      <w:r w:rsidR="00F16671" w:rsidRPr="00306032"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  <w:tab/>
      </w:r>
      <w:proofErr w:type="gramEnd"/>
      <w:r w:rsidR="00F16671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ab/>
      </w:r>
      <w:r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ab/>
      </w:r>
      <w:r w:rsidR="00002263">
        <w:rPr>
          <w:rFonts w:ascii="Calibri Light" w:hAnsi="Calibri Light"/>
          <w:bCs/>
          <w:i w:val="0"/>
          <w:smallCaps/>
          <w:spacing w:val="10"/>
          <w:sz w:val="20"/>
          <w:lang w:val="en-US"/>
        </w:rPr>
        <w:t>2018 –</w:t>
      </w:r>
      <w:r w:rsidR="00986ACA">
        <w:rPr>
          <w:rFonts w:ascii="Calibri Light" w:hAnsi="Calibri Light"/>
          <w:bCs/>
          <w:i w:val="0"/>
          <w:smallCaps/>
          <w:spacing w:val="10"/>
          <w:sz w:val="20"/>
          <w:lang w:val="en-US"/>
        </w:rPr>
        <w:t xml:space="preserve"> </w:t>
      </w:r>
      <w:r w:rsidR="00002263" w:rsidRPr="001D234A">
        <w:rPr>
          <w:rFonts w:ascii="Calibri Light" w:hAnsi="Calibri Light"/>
          <w:bCs/>
          <w:i w:val="0"/>
          <w:smallCaps/>
          <w:spacing w:val="10"/>
          <w:sz w:val="20"/>
          <w:lang w:val="en-US"/>
        </w:rPr>
        <w:t>Present</w:t>
      </w:r>
    </w:p>
    <w:p w14:paraId="556082DF" w14:textId="5BC90A85" w:rsidR="00C5437A" w:rsidRPr="001D234A" w:rsidRDefault="00C5437A" w:rsidP="00C5437A">
      <w:pPr>
        <w:pStyle w:val="SummaryofRelevantExHeading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680"/>
        </w:tabs>
        <w:spacing w:before="0" w:after="0"/>
        <w:jc w:val="both"/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</w:pPr>
      <w:r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 xml:space="preserve">Community Development Financial Institution </w:t>
      </w:r>
      <w:r w:rsidR="00FB7100"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 xml:space="preserve">(CDFI) </w:t>
      </w:r>
      <w:r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>and B</w:t>
      </w:r>
      <w:r w:rsidR="00986AC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 xml:space="preserve"> </w:t>
      </w:r>
      <w:r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>Corp</w:t>
      </w:r>
      <w:r w:rsidR="008D3970"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 xml:space="preserve"> </w:t>
      </w:r>
      <w:r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 xml:space="preserve">with </w:t>
      </w:r>
      <w:r w:rsidR="00E2285F"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>fintech partnerships</w:t>
      </w:r>
    </w:p>
    <w:p w14:paraId="7C6F0609" w14:textId="6CD6A1A7" w:rsidR="00F16671" w:rsidRPr="001D234A" w:rsidRDefault="00F16671" w:rsidP="00E9296E">
      <w:pPr>
        <w:pStyle w:val="SummaryofRelevantExHeading"/>
        <w:numPr>
          <w:ilvl w:val="0"/>
          <w:numId w:val="44"/>
        </w:numPr>
        <w:shd w:val="clear" w:color="auto" w:fill="FFFFFF" w:themeFill="background1"/>
        <w:tabs>
          <w:tab w:val="left" w:pos="3600"/>
        </w:tabs>
        <w:spacing w:before="0" w:after="0"/>
        <w:ind w:left="3870"/>
        <w:jc w:val="both"/>
        <w:rPr>
          <w:rFonts w:asciiTheme="minorHAnsi" w:hAnsiTheme="minorHAnsi"/>
          <w:i w:val="0"/>
          <w:sz w:val="20"/>
          <w:lang w:val="en-US"/>
        </w:rPr>
      </w:pPr>
      <w:r w:rsidRPr="001D234A">
        <w:rPr>
          <w:rFonts w:asciiTheme="minorHAnsi" w:hAnsiTheme="minorHAnsi"/>
          <w:i w:val="0"/>
          <w:sz w:val="20"/>
          <w:lang w:val="en-US"/>
        </w:rPr>
        <w:t>Non-Executive Board Director</w:t>
      </w:r>
    </w:p>
    <w:p w14:paraId="01047809" w14:textId="4AA58820" w:rsidR="00F16671" w:rsidRPr="001D234A" w:rsidRDefault="008D3970" w:rsidP="00E9296E">
      <w:pPr>
        <w:pStyle w:val="SummaryofRelevantExHeading"/>
        <w:numPr>
          <w:ilvl w:val="0"/>
          <w:numId w:val="44"/>
        </w:numPr>
        <w:shd w:val="clear" w:color="auto" w:fill="FFFFFF" w:themeFill="background1"/>
        <w:tabs>
          <w:tab w:val="left" w:pos="3600"/>
        </w:tabs>
        <w:spacing w:before="0" w:after="0"/>
        <w:ind w:left="3870"/>
        <w:jc w:val="both"/>
        <w:rPr>
          <w:rFonts w:asciiTheme="minorHAnsi" w:hAnsiTheme="minorHAnsi"/>
          <w:i w:val="0"/>
          <w:sz w:val="20"/>
          <w:lang w:val="en-US"/>
        </w:rPr>
      </w:pPr>
      <w:r w:rsidRPr="001D234A">
        <w:rPr>
          <w:rFonts w:asciiTheme="minorHAnsi" w:hAnsiTheme="minorHAnsi"/>
          <w:i w:val="0"/>
          <w:sz w:val="20"/>
          <w:lang w:val="en-US"/>
        </w:rPr>
        <w:t>Committees</w:t>
      </w:r>
      <w:r w:rsidR="0060539E" w:rsidRPr="001D234A">
        <w:rPr>
          <w:rFonts w:asciiTheme="minorHAnsi" w:hAnsiTheme="minorHAnsi"/>
          <w:i w:val="0"/>
          <w:sz w:val="20"/>
          <w:lang w:val="en-US"/>
        </w:rPr>
        <w:t>:</w:t>
      </w:r>
      <w:r w:rsidR="00F16671" w:rsidRPr="001D234A">
        <w:rPr>
          <w:rFonts w:asciiTheme="minorHAnsi" w:hAnsiTheme="minorHAnsi"/>
          <w:i w:val="0"/>
          <w:sz w:val="20"/>
          <w:lang w:val="en-US"/>
        </w:rPr>
        <w:t xml:space="preserve"> Finance &amp; Audit</w:t>
      </w:r>
      <w:r w:rsidRPr="001D234A">
        <w:rPr>
          <w:rFonts w:asciiTheme="minorHAnsi" w:hAnsiTheme="minorHAnsi"/>
          <w:i w:val="0"/>
          <w:sz w:val="20"/>
          <w:lang w:val="en-US"/>
        </w:rPr>
        <w:t>;</w:t>
      </w:r>
      <w:r w:rsidR="00F16671" w:rsidRPr="001D234A">
        <w:rPr>
          <w:rFonts w:asciiTheme="minorHAnsi" w:hAnsiTheme="minorHAnsi"/>
          <w:i w:val="0"/>
          <w:sz w:val="20"/>
          <w:lang w:val="en-US"/>
        </w:rPr>
        <w:t xml:space="preserve"> Compliance</w:t>
      </w:r>
      <w:r w:rsidRPr="001D234A">
        <w:rPr>
          <w:rFonts w:asciiTheme="minorHAnsi" w:hAnsiTheme="minorHAnsi"/>
          <w:i w:val="0"/>
          <w:sz w:val="20"/>
          <w:lang w:val="en-US"/>
        </w:rPr>
        <w:t xml:space="preserve"> &amp; </w:t>
      </w:r>
      <w:r w:rsidR="00F16671" w:rsidRPr="001D234A">
        <w:rPr>
          <w:rFonts w:asciiTheme="minorHAnsi" w:hAnsiTheme="minorHAnsi"/>
          <w:i w:val="0"/>
          <w:sz w:val="20"/>
          <w:lang w:val="en-US"/>
        </w:rPr>
        <w:t xml:space="preserve">Bank Secrecy Act </w:t>
      </w:r>
      <w:r w:rsidRPr="001D234A">
        <w:rPr>
          <w:rFonts w:asciiTheme="minorHAnsi" w:hAnsiTheme="minorHAnsi"/>
          <w:i w:val="0"/>
          <w:sz w:val="20"/>
          <w:lang w:val="en-US"/>
        </w:rPr>
        <w:t>(BSA)</w:t>
      </w:r>
    </w:p>
    <w:p w14:paraId="4E482892" w14:textId="77777777" w:rsidR="00F16671" w:rsidRPr="0067183B" w:rsidRDefault="00F16671" w:rsidP="00405391">
      <w:pPr>
        <w:pStyle w:val="SummaryofRelevantExHeading"/>
        <w:shd w:val="clear" w:color="auto" w:fill="FFFFFF" w:themeFill="background1"/>
        <w:spacing w:before="0" w:after="0"/>
        <w:jc w:val="both"/>
        <w:rPr>
          <w:rFonts w:ascii="Calibri Light" w:hAnsi="Calibri Light"/>
          <w:b w:val="0"/>
          <w:i w:val="0"/>
          <w:smallCaps/>
          <w:spacing w:val="10"/>
          <w:sz w:val="13"/>
          <w:szCs w:val="13"/>
          <w:lang w:val="en-US"/>
        </w:rPr>
      </w:pPr>
    </w:p>
    <w:p w14:paraId="617A5FE2" w14:textId="5B4B16A8" w:rsidR="00C5437A" w:rsidRDefault="000A6734" w:rsidP="0067183B">
      <w:pPr>
        <w:pStyle w:val="SummaryofRelevantExHeading"/>
        <w:shd w:val="clear" w:color="auto" w:fill="FFFFFF" w:themeFill="background1"/>
        <w:tabs>
          <w:tab w:val="right" w:pos="11160"/>
        </w:tabs>
        <w:spacing w:before="0" w:after="0"/>
        <w:jc w:val="both"/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</w:pPr>
      <w:r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>Company Name</w:t>
      </w:r>
      <w:r w:rsidR="00306032" w:rsidRPr="00306032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 ▪ </w:t>
      </w:r>
      <w:proofErr w:type="gramStart"/>
      <w:r w:rsidR="00306032" w:rsidRPr="00306032"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  <w:t xml:space="preserve">US  </w:t>
      </w:r>
      <w:r w:rsidR="00405391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ab/>
      </w:r>
      <w:proofErr w:type="gramEnd"/>
      <w:r w:rsidR="00405391" w:rsidRPr="001D234A">
        <w:rPr>
          <w:rFonts w:ascii="Calibri Light" w:hAnsi="Calibri Light"/>
          <w:b w:val="0"/>
          <w:i w:val="0"/>
          <w:smallCaps/>
          <w:spacing w:val="10"/>
          <w:sz w:val="20"/>
          <w:lang w:val="en-US"/>
        </w:rPr>
        <w:t xml:space="preserve">  </w:t>
      </w:r>
      <w:r w:rsidR="001D234A">
        <w:rPr>
          <w:rFonts w:ascii="Calibri Light" w:hAnsi="Calibri Light"/>
          <w:b w:val="0"/>
          <w:i w:val="0"/>
          <w:smallCaps/>
          <w:spacing w:val="10"/>
          <w:sz w:val="20"/>
          <w:lang w:val="en-US"/>
        </w:rPr>
        <w:t xml:space="preserve">     </w:t>
      </w:r>
      <w:r w:rsidR="00405391" w:rsidRPr="001D234A">
        <w:rPr>
          <w:rFonts w:ascii="Calibri Light" w:hAnsi="Calibri Light"/>
          <w:bCs/>
          <w:i w:val="0"/>
          <w:smallCaps/>
          <w:spacing w:val="10"/>
          <w:sz w:val="20"/>
          <w:lang w:val="en-US"/>
        </w:rPr>
        <w:t>2017 – 2019</w:t>
      </w:r>
    </w:p>
    <w:p w14:paraId="4B8B645D" w14:textId="3ACB3BCE" w:rsidR="00C5437A" w:rsidRPr="001D234A" w:rsidRDefault="00C5437A" w:rsidP="00C5437A">
      <w:pPr>
        <w:pStyle w:val="SummaryofRelevantExHeading"/>
        <w:shd w:val="clear" w:color="auto" w:fill="FFFFFF" w:themeFill="background1"/>
        <w:spacing w:before="0" w:after="0"/>
        <w:jc w:val="both"/>
        <w:rPr>
          <w:rFonts w:ascii="Calibri Light" w:hAnsi="Calibri Light"/>
          <w:bCs/>
          <w:smallCaps/>
          <w:spacing w:val="10"/>
          <w:sz w:val="20"/>
        </w:rPr>
      </w:pPr>
      <w:r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>$15B, Fortune 200</w:t>
      </w:r>
      <w:r w:rsidR="00405391"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 xml:space="preserve"> </w:t>
      </w:r>
      <w:r w:rsidR="00AA2880"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>company</w:t>
      </w:r>
      <w:r w:rsidR="008D3970"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 xml:space="preserve"> </w:t>
      </w:r>
      <w:r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 xml:space="preserve">with </w:t>
      </w:r>
      <w:r w:rsidR="008D3970"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 xml:space="preserve">supply chain </w:t>
      </w:r>
      <w:r w:rsidR="00AA2880"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 xml:space="preserve">and </w:t>
      </w:r>
      <w:proofErr w:type="spellStart"/>
      <w:r w:rsidR="00AA2880"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>AgTech</w:t>
      </w:r>
      <w:proofErr w:type="spellEnd"/>
      <w:r w:rsidR="00AA2880" w:rsidRPr="001D234A">
        <w:rPr>
          <w:rFonts w:asciiTheme="minorHAnsi" w:eastAsiaTheme="minorHAnsi" w:hAnsiTheme="minorHAnsi" w:cstheme="minorBidi"/>
          <w:b w:val="0"/>
          <w:bCs/>
          <w:iCs/>
          <w:sz w:val="20"/>
          <w:lang w:val="en-US"/>
        </w:rPr>
        <w:t xml:space="preserve"> for food and animal feed brands</w:t>
      </w:r>
    </w:p>
    <w:p w14:paraId="57CE5FC2" w14:textId="07A03AD5" w:rsidR="00405391" w:rsidRPr="001D234A" w:rsidRDefault="00405391" w:rsidP="00E9296E">
      <w:pPr>
        <w:pStyle w:val="SummaryofRelevantExHeading"/>
        <w:numPr>
          <w:ilvl w:val="0"/>
          <w:numId w:val="44"/>
        </w:numPr>
        <w:shd w:val="clear" w:color="auto" w:fill="FFFFFF" w:themeFill="background1"/>
        <w:spacing w:before="0" w:after="0"/>
        <w:ind w:left="3870"/>
        <w:jc w:val="both"/>
        <w:rPr>
          <w:rFonts w:asciiTheme="minorHAnsi" w:hAnsiTheme="minorHAnsi"/>
          <w:i w:val="0"/>
          <w:sz w:val="20"/>
          <w:lang w:val="en-US"/>
        </w:rPr>
      </w:pPr>
      <w:r w:rsidRPr="001D234A">
        <w:rPr>
          <w:rFonts w:asciiTheme="minorHAnsi" w:hAnsiTheme="minorHAnsi"/>
          <w:i w:val="0"/>
          <w:sz w:val="20"/>
          <w:lang w:val="en-US"/>
        </w:rPr>
        <w:t>Independent Board Director</w:t>
      </w:r>
    </w:p>
    <w:p w14:paraId="233C7097" w14:textId="351ADD93" w:rsidR="00405391" w:rsidRPr="001D234A" w:rsidRDefault="008D3970" w:rsidP="002E5B1C">
      <w:pPr>
        <w:pStyle w:val="SummaryofRelevantExHeading"/>
        <w:numPr>
          <w:ilvl w:val="0"/>
          <w:numId w:val="44"/>
        </w:numPr>
        <w:shd w:val="clear" w:color="auto" w:fill="FFFFFF" w:themeFill="background1"/>
        <w:spacing w:before="0" w:after="280"/>
        <w:ind w:left="3874"/>
        <w:jc w:val="both"/>
        <w:rPr>
          <w:rFonts w:asciiTheme="minorHAnsi" w:hAnsiTheme="minorHAnsi"/>
          <w:i w:val="0"/>
          <w:sz w:val="20"/>
          <w:lang w:val="en-US"/>
        </w:rPr>
      </w:pPr>
      <w:r w:rsidRPr="001D234A">
        <w:rPr>
          <w:rFonts w:asciiTheme="minorHAnsi" w:hAnsiTheme="minorHAnsi"/>
          <w:i w:val="0"/>
          <w:sz w:val="20"/>
          <w:lang w:val="en-US"/>
        </w:rPr>
        <w:t>Committees</w:t>
      </w:r>
      <w:r w:rsidR="0060539E" w:rsidRPr="001D234A">
        <w:rPr>
          <w:rFonts w:asciiTheme="minorHAnsi" w:hAnsiTheme="minorHAnsi"/>
          <w:i w:val="0"/>
          <w:sz w:val="20"/>
          <w:lang w:val="en-US"/>
        </w:rPr>
        <w:t>:</w:t>
      </w:r>
      <w:r w:rsidR="00405391" w:rsidRPr="001D234A">
        <w:rPr>
          <w:rFonts w:asciiTheme="minorHAnsi" w:hAnsiTheme="minorHAnsi"/>
          <w:i w:val="0"/>
          <w:sz w:val="20"/>
          <w:lang w:val="en-US"/>
        </w:rPr>
        <w:t xml:space="preserve"> Operating</w:t>
      </w:r>
      <w:r w:rsidRPr="001D234A">
        <w:rPr>
          <w:rFonts w:asciiTheme="minorHAnsi" w:hAnsiTheme="minorHAnsi"/>
          <w:i w:val="0"/>
          <w:sz w:val="20"/>
          <w:lang w:val="en-US"/>
        </w:rPr>
        <w:t>;</w:t>
      </w:r>
      <w:r w:rsidR="00405391" w:rsidRPr="001D234A">
        <w:rPr>
          <w:rFonts w:asciiTheme="minorHAnsi" w:hAnsiTheme="minorHAnsi"/>
          <w:i w:val="0"/>
          <w:sz w:val="20"/>
          <w:lang w:val="en-US"/>
        </w:rPr>
        <w:t xml:space="preserve"> Audit</w:t>
      </w:r>
      <w:r w:rsidRPr="001D234A">
        <w:rPr>
          <w:rFonts w:asciiTheme="minorHAnsi" w:hAnsiTheme="minorHAnsi"/>
          <w:i w:val="0"/>
          <w:sz w:val="20"/>
          <w:lang w:val="en-US"/>
        </w:rPr>
        <w:t>;</w:t>
      </w:r>
      <w:r w:rsidR="00405391" w:rsidRPr="001D234A">
        <w:rPr>
          <w:rFonts w:asciiTheme="minorHAnsi" w:hAnsiTheme="minorHAnsi"/>
          <w:i w:val="0"/>
          <w:sz w:val="20"/>
          <w:lang w:val="en-US"/>
        </w:rPr>
        <w:t xml:space="preserve"> Nominating &amp; Governance </w:t>
      </w:r>
    </w:p>
    <w:p w14:paraId="12628D49" w14:textId="4B641E79" w:rsidR="00A41B23" w:rsidRPr="006A61FA" w:rsidRDefault="001D234A" w:rsidP="001D234A">
      <w:pPr>
        <w:pBdr>
          <w:top w:val="thinThickSmallGap" w:sz="12" w:space="5" w:color="455673" w:themeColor="accent3" w:themeShade="BF"/>
        </w:pBdr>
        <w:shd w:val="clear" w:color="auto" w:fill="F2F3F8"/>
        <w:tabs>
          <w:tab w:val="right" w:pos="9630"/>
        </w:tabs>
        <w:spacing w:before="120" w:after="60"/>
        <w:jc w:val="center"/>
        <w:rPr>
          <w:rFonts w:ascii="Calibri Light" w:eastAsia="Calibri" w:hAnsi="Calibri Light" w:cs="Times New Roman"/>
          <w:b/>
          <w:smallCaps/>
          <w:spacing w:val="10"/>
          <w:sz w:val="26"/>
          <w:szCs w:val="26"/>
        </w:rPr>
      </w:pPr>
      <w:r>
        <w:rPr>
          <w:rFonts w:ascii="Calibri Light" w:eastAsia="Calibri" w:hAnsi="Calibri Light" w:cs="Times New Roman"/>
          <w:b/>
          <w:smallCaps/>
          <w:spacing w:val="10"/>
          <w:sz w:val="26"/>
          <w:szCs w:val="26"/>
        </w:rPr>
        <w:t xml:space="preserve">Recent </w:t>
      </w:r>
      <w:r w:rsidR="00A41B23">
        <w:rPr>
          <w:rFonts w:ascii="Calibri Light" w:eastAsia="Calibri" w:hAnsi="Calibri Light" w:cs="Times New Roman"/>
          <w:b/>
          <w:smallCaps/>
          <w:spacing w:val="10"/>
          <w:sz w:val="26"/>
          <w:szCs w:val="26"/>
        </w:rPr>
        <w:t>Non</w:t>
      </w:r>
      <w:r w:rsidR="00986ACA">
        <w:rPr>
          <w:rFonts w:ascii="Calibri Light" w:eastAsia="Calibri" w:hAnsi="Calibri Light" w:cs="Times New Roman"/>
          <w:b/>
          <w:smallCaps/>
          <w:spacing w:val="10"/>
          <w:sz w:val="26"/>
          <w:szCs w:val="26"/>
        </w:rPr>
        <w:t>p</w:t>
      </w:r>
      <w:r w:rsidR="00A41B23">
        <w:rPr>
          <w:rFonts w:ascii="Calibri Light" w:eastAsia="Calibri" w:hAnsi="Calibri Light" w:cs="Times New Roman"/>
          <w:b/>
          <w:smallCaps/>
          <w:spacing w:val="10"/>
          <w:sz w:val="26"/>
          <w:szCs w:val="26"/>
        </w:rPr>
        <w:t xml:space="preserve">rofit Board Leadership </w:t>
      </w:r>
    </w:p>
    <w:p w14:paraId="31468331" w14:textId="22A73E46" w:rsidR="00405391" w:rsidRDefault="000A6734" w:rsidP="0067183B">
      <w:pPr>
        <w:pStyle w:val="SummaryofRelevantExHeading"/>
        <w:shd w:val="clear" w:color="auto" w:fill="FFFFFF" w:themeFill="background1"/>
        <w:tabs>
          <w:tab w:val="right" w:pos="11160"/>
        </w:tabs>
        <w:spacing w:before="0" w:after="0"/>
        <w:jc w:val="both"/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</w:pPr>
      <w:r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>Organization Name</w:t>
      </w:r>
      <w:r w:rsidR="00405391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 </w:t>
      </w:r>
      <w:r w:rsidR="00306032" w:rsidRPr="00306032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▪ </w:t>
      </w:r>
      <w:r w:rsidR="00306032"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  <w:t xml:space="preserve">Netherlands </w:t>
      </w:r>
      <w:r w:rsidR="00306032"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  <w:tab/>
      </w:r>
      <w:r w:rsidR="00306032" w:rsidRPr="001D234A">
        <w:rPr>
          <w:rFonts w:ascii="Calibri Light" w:hAnsi="Calibri Light"/>
          <w:b w:val="0"/>
          <w:i w:val="0"/>
          <w:smallCaps/>
          <w:spacing w:val="10"/>
          <w:sz w:val="20"/>
          <w:lang w:val="en-US"/>
        </w:rPr>
        <w:t xml:space="preserve">            </w:t>
      </w:r>
      <w:r w:rsidR="001D234A">
        <w:rPr>
          <w:rFonts w:ascii="Calibri Light" w:hAnsi="Calibri Light"/>
          <w:b w:val="0"/>
          <w:i w:val="0"/>
          <w:smallCaps/>
          <w:spacing w:val="10"/>
          <w:sz w:val="20"/>
          <w:lang w:val="en-US"/>
        </w:rPr>
        <w:t xml:space="preserve">      </w:t>
      </w:r>
      <w:r w:rsidR="00405391" w:rsidRPr="001D234A">
        <w:rPr>
          <w:rFonts w:ascii="Calibri Light" w:hAnsi="Calibri Light"/>
          <w:bCs/>
          <w:i w:val="0"/>
          <w:smallCaps/>
          <w:spacing w:val="10"/>
          <w:sz w:val="20"/>
          <w:lang w:val="en-US"/>
        </w:rPr>
        <w:t>2020 – Present</w:t>
      </w:r>
      <w:r w:rsidR="00405391" w:rsidRPr="00405391"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  <w:t xml:space="preserve"> </w:t>
      </w:r>
    </w:p>
    <w:p w14:paraId="6F642458" w14:textId="050374B5" w:rsidR="00AA2880" w:rsidRDefault="00AA2880" w:rsidP="00AA2880">
      <w:pPr>
        <w:shd w:val="clear" w:color="auto" w:fill="FFFFFF"/>
        <w:jc w:val="both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>Remote-working innovator, benchmarking 2K companies to achieve the UN’s SDGs</w:t>
      </w:r>
    </w:p>
    <w:p w14:paraId="3CB2C544" w14:textId="4B695657" w:rsidR="00405391" w:rsidRDefault="00AA2880" w:rsidP="00E9296E">
      <w:pPr>
        <w:pStyle w:val="SummaryofRelevantExHeading"/>
        <w:numPr>
          <w:ilvl w:val="0"/>
          <w:numId w:val="44"/>
        </w:numPr>
        <w:shd w:val="clear" w:color="auto" w:fill="FFFFFF" w:themeFill="background1"/>
        <w:spacing w:before="0" w:after="0"/>
        <w:ind w:left="3870"/>
        <w:jc w:val="both"/>
        <w:rPr>
          <w:rFonts w:asciiTheme="minorHAnsi" w:hAnsiTheme="minorHAnsi" w:cstheme="minorHAnsi"/>
          <w:i w:val="0"/>
          <w:iCs/>
          <w:sz w:val="21"/>
          <w:szCs w:val="21"/>
        </w:rPr>
      </w:pPr>
      <w:r>
        <w:rPr>
          <w:rFonts w:asciiTheme="minorHAnsi" w:hAnsiTheme="minorHAnsi" w:cstheme="minorHAnsi"/>
          <w:i w:val="0"/>
          <w:iCs/>
          <w:sz w:val="21"/>
          <w:szCs w:val="21"/>
        </w:rPr>
        <w:t xml:space="preserve">Director – Supervisory </w:t>
      </w:r>
      <w:r w:rsidR="00405391" w:rsidRPr="00405391">
        <w:rPr>
          <w:rFonts w:asciiTheme="minorHAnsi" w:hAnsiTheme="minorHAnsi" w:cstheme="minorHAnsi"/>
          <w:i w:val="0"/>
          <w:iCs/>
          <w:sz w:val="21"/>
          <w:szCs w:val="21"/>
        </w:rPr>
        <w:t>Board</w:t>
      </w:r>
      <w:r>
        <w:rPr>
          <w:rFonts w:asciiTheme="minorHAnsi" w:hAnsiTheme="minorHAnsi" w:cstheme="minorHAnsi"/>
          <w:i w:val="0"/>
          <w:iCs/>
          <w:sz w:val="21"/>
          <w:szCs w:val="21"/>
        </w:rPr>
        <w:t xml:space="preserve"> </w:t>
      </w:r>
    </w:p>
    <w:p w14:paraId="18CC655D" w14:textId="41623387" w:rsidR="00405391" w:rsidRPr="00405391" w:rsidRDefault="00F16671" w:rsidP="00E9296E">
      <w:pPr>
        <w:pStyle w:val="SummaryofRelevantExHeading"/>
        <w:numPr>
          <w:ilvl w:val="0"/>
          <w:numId w:val="44"/>
        </w:numPr>
        <w:spacing w:before="0" w:after="0"/>
        <w:ind w:left="3870"/>
        <w:jc w:val="both"/>
        <w:rPr>
          <w:rFonts w:asciiTheme="minorHAnsi" w:hAnsiTheme="minorHAnsi" w:cstheme="minorHAnsi"/>
          <w:i w:val="0"/>
          <w:iCs/>
          <w:sz w:val="21"/>
          <w:szCs w:val="21"/>
        </w:rPr>
      </w:pPr>
      <w:r>
        <w:rPr>
          <w:rFonts w:asciiTheme="minorHAnsi" w:hAnsiTheme="minorHAnsi" w:cstheme="minorHAnsi"/>
          <w:i w:val="0"/>
          <w:iCs/>
          <w:sz w:val="21"/>
          <w:szCs w:val="21"/>
        </w:rPr>
        <w:t>Chair</w:t>
      </w:r>
      <w:r w:rsidR="0060539E">
        <w:rPr>
          <w:rFonts w:asciiTheme="minorHAnsi" w:hAnsiTheme="minorHAnsi" w:cstheme="minorHAnsi"/>
          <w:i w:val="0"/>
          <w:iCs/>
          <w:sz w:val="21"/>
          <w:szCs w:val="21"/>
        </w:rPr>
        <w:t>:</w:t>
      </w:r>
      <w:r>
        <w:rPr>
          <w:rFonts w:asciiTheme="minorHAnsi" w:hAnsiTheme="minorHAnsi" w:cstheme="minorHAnsi"/>
          <w:i w:val="0"/>
          <w:iCs/>
          <w:sz w:val="21"/>
          <w:szCs w:val="21"/>
        </w:rPr>
        <w:t xml:space="preserve"> Operations Committee </w:t>
      </w:r>
    </w:p>
    <w:p w14:paraId="78BD04E1" w14:textId="77777777" w:rsidR="00405391" w:rsidRPr="0067183B" w:rsidRDefault="00405391" w:rsidP="006A61FA">
      <w:pPr>
        <w:pStyle w:val="SummaryofRelevantExHeading"/>
        <w:shd w:val="clear" w:color="auto" w:fill="FFFFFF" w:themeFill="background1"/>
        <w:spacing w:before="0" w:after="0"/>
        <w:jc w:val="both"/>
        <w:rPr>
          <w:rFonts w:ascii="Calibri Light" w:hAnsi="Calibri Light"/>
          <w:b w:val="0"/>
          <w:i w:val="0"/>
          <w:smallCaps/>
          <w:spacing w:val="10"/>
          <w:sz w:val="13"/>
          <w:szCs w:val="13"/>
          <w:lang w:val="en-US"/>
        </w:rPr>
      </w:pPr>
    </w:p>
    <w:p w14:paraId="13099FCB" w14:textId="166368E2" w:rsidR="002E66B5" w:rsidRPr="00873A00" w:rsidRDefault="000A6734" w:rsidP="0067183B">
      <w:pPr>
        <w:pStyle w:val="SummaryofRelevantExHeading"/>
        <w:shd w:val="clear" w:color="auto" w:fill="FFFFFF" w:themeFill="background1"/>
        <w:tabs>
          <w:tab w:val="right" w:pos="11160"/>
        </w:tabs>
        <w:spacing w:before="0" w:after="0"/>
        <w:ind w:left="2520" w:right="-90"/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</w:pPr>
      <w:r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>Organization Name</w:t>
      </w:r>
      <w:r w:rsidR="00306032" w:rsidRPr="00306032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 ▪</w:t>
      </w:r>
      <w:r w:rsidR="00C5437A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 </w:t>
      </w:r>
      <w:r w:rsidR="00306032"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  <w:t>Nigeria</w:t>
      </w:r>
      <w:r w:rsidR="0067183B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ab/>
      </w:r>
      <w:r w:rsidR="00405391" w:rsidRPr="001D234A">
        <w:rPr>
          <w:rFonts w:ascii="Calibri Light" w:hAnsi="Calibri Light"/>
          <w:bCs/>
          <w:i w:val="0"/>
          <w:smallCaps/>
          <w:spacing w:val="10"/>
          <w:sz w:val="20"/>
          <w:lang w:val="en-US"/>
        </w:rPr>
        <w:t xml:space="preserve">2018 – </w:t>
      </w:r>
      <w:r w:rsidR="00873A00" w:rsidRPr="001D234A">
        <w:rPr>
          <w:rFonts w:ascii="Calibri Light" w:hAnsi="Calibri Light"/>
          <w:bCs/>
          <w:i w:val="0"/>
          <w:smallCaps/>
          <w:spacing w:val="10"/>
          <w:sz w:val="20"/>
          <w:lang w:val="en-US"/>
        </w:rPr>
        <w:t>2021</w:t>
      </w:r>
      <w:r w:rsidR="00873A00"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  <w:t xml:space="preserve"> </w:t>
      </w:r>
    </w:p>
    <w:p w14:paraId="6E1C4617" w14:textId="78B39951" w:rsidR="00873A00" w:rsidRPr="002E66B5" w:rsidRDefault="00873A00" w:rsidP="002E66B5">
      <w:pPr>
        <w:pStyle w:val="SummaryofRelevantExHeading"/>
        <w:shd w:val="clear" w:color="auto" w:fill="FFFFFF" w:themeFill="background1"/>
        <w:spacing w:before="0" w:after="0"/>
        <w:rPr>
          <w:rFonts w:asciiTheme="minorHAnsi" w:eastAsiaTheme="minorHAnsi" w:hAnsiTheme="minorHAnsi" w:cstheme="minorBidi"/>
          <w:b w:val="0"/>
          <w:bCs/>
          <w:iCs/>
          <w:sz w:val="21"/>
          <w:szCs w:val="21"/>
          <w:lang w:val="en-US"/>
        </w:rPr>
      </w:pPr>
      <w:r>
        <w:rPr>
          <w:rFonts w:asciiTheme="minorHAnsi" w:eastAsiaTheme="minorHAnsi" w:hAnsiTheme="minorHAnsi" w:cstheme="minorBidi"/>
          <w:b w:val="0"/>
          <w:bCs/>
          <w:iCs/>
          <w:sz w:val="21"/>
          <w:szCs w:val="21"/>
          <w:lang w:val="en-US"/>
        </w:rPr>
        <w:t xml:space="preserve">Science-based international research institution generating </w:t>
      </w:r>
      <w:proofErr w:type="spellStart"/>
      <w:r>
        <w:rPr>
          <w:rFonts w:asciiTheme="minorHAnsi" w:eastAsiaTheme="minorHAnsi" w:hAnsiTheme="minorHAnsi" w:cstheme="minorBidi"/>
          <w:b w:val="0"/>
          <w:bCs/>
          <w:iCs/>
          <w:sz w:val="21"/>
          <w:szCs w:val="21"/>
          <w:lang w:val="en-US"/>
        </w:rPr>
        <w:t>AgTech</w:t>
      </w:r>
      <w:proofErr w:type="spellEnd"/>
      <w:r>
        <w:rPr>
          <w:rFonts w:asciiTheme="minorHAnsi" w:eastAsiaTheme="minorHAnsi" w:hAnsiTheme="minorHAnsi" w:cstheme="minorBidi"/>
          <w:b w:val="0"/>
          <w:bCs/>
          <w:iCs/>
          <w:sz w:val="21"/>
          <w:szCs w:val="21"/>
          <w:lang w:val="en-US"/>
        </w:rPr>
        <w:t xml:space="preserve"> and food innovations</w:t>
      </w:r>
    </w:p>
    <w:p w14:paraId="0F9F09DF" w14:textId="77777777" w:rsidR="00405391" w:rsidRDefault="00405391" w:rsidP="00E9296E">
      <w:pPr>
        <w:pStyle w:val="SummaryofRelevantExHeading"/>
        <w:numPr>
          <w:ilvl w:val="0"/>
          <w:numId w:val="45"/>
        </w:numPr>
        <w:spacing w:before="0" w:after="0"/>
        <w:ind w:left="3870"/>
        <w:jc w:val="both"/>
        <w:rPr>
          <w:rFonts w:asciiTheme="minorHAnsi" w:hAnsiTheme="minorHAnsi" w:cstheme="minorHAnsi"/>
          <w:i w:val="0"/>
          <w:iCs/>
          <w:sz w:val="21"/>
          <w:szCs w:val="21"/>
        </w:rPr>
      </w:pPr>
      <w:r w:rsidRPr="00405391">
        <w:rPr>
          <w:rFonts w:asciiTheme="minorHAnsi" w:hAnsiTheme="minorHAnsi" w:cstheme="minorHAnsi"/>
          <w:i w:val="0"/>
          <w:iCs/>
          <w:sz w:val="21"/>
          <w:szCs w:val="21"/>
        </w:rPr>
        <w:t>Board Trustee</w:t>
      </w:r>
    </w:p>
    <w:p w14:paraId="634A6FC6" w14:textId="4233DB8A" w:rsidR="00405391" w:rsidRDefault="00405391" w:rsidP="00E9296E">
      <w:pPr>
        <w:pStyle w:val="SummaryofRelevantExHeading"/>
        <w:numPr>
          <w:ilvl w:val="0"/>
          <w:numId w:val="45"/>
        </w:numPr>
        <w:spacing w:before="0" w:after="0"/>
        <w:ind w:left="3870"/>
        <w:jc w:val="both"/>
        <w:rPr>
          <w:rFonts w:asciiTheme="minorHAnsi" w:hAnsiTheme="minorHAnsi" w:cstheme="minorHAnsi"/>
          <w:i w:val="0"/>
          <w:iCs/>
          <w:sz w:val="21"/>
          <w:szCs w:val="21"/>
        </w:rPr>
      </w:pPr>
      <w:r w:rsidRPr="00405391">
        <w:rPr>
          <w:rFonts w:asciiTheme="minorHAnsi" w:hAnsiTheme="minorHAnsi" w:cstheme="minorHAnsi"/>
          <w:i w:val="0"/>
          <w:iCs/>
          <w:sz w:val="21"/>
          <w:szCs w:val="21"/>
        </w:rPr>
        <w:t>Chair</w:t>
      </w:r>
      <w:r w:rsidR="0060539E">
        <w:rPr>
          <w:rFonts w:asciiTheme="minorHAnsi" w:hAnsiTheme="minorHAnsi" w:cstheme="minorHAnsi"/>
          <w:i w:val="0"/>
          <w:iCs/>
          <w:sz w:val="21"/>
          <w:szCs w:val="21"/>
        </w:rPr>
        <w:t>:</w:t>
      </w:r>
      <w:r w:rsidRPr="00405391">
        <w:rPr>
          <w:rFonts w:asciiTheme="minorHAnsi" w:hAnsiTheme="minorHAnsi" w:cstheme="minorHAnsi"/>
          <w:i w:val="0"/>
          <w:iCs/>
          <w:sz w:val="21"/>
          <w:szCs w:val="21"/>
        </w:rPr>
        <w:t xml:space="preserve"> Nominations Committee</w:t>
      </w:r>
    </w:p>
    <w:p w14:paraId="03C88264" w14:textId="476EFC2D" w:rsidR="00405391" w:rsidRDefault="00873A00" w:rsidP="002E5B1C">
      <w:pPr>
        <w:pStyle w:val="SummaryofRelevantExHeading"/>
        <w:numPr>
          <w:ilvl w:val="0"/>
          <w:numId w:val="45"/>
        </w:numPr>
        <w:shd w:val="clear" w:color="auto" w:fill="FFFFFF" w:themeFill="background1"/>
        <w:spacing w:before="0" w:after="280"/>
        <w:ind w:left="3874"/>
        <w:jc w:val="both"/>
        <w:rPr>
          <w:rFonts w:asciiTheme="minorHAnsi" w:hAnsiTheme="minorHAnsi" w:cstheme="minorHAnsi"/>
          <w:i w:val="0"/>
          <w:iCs/>
          <w:sz w:val="21"/>
          <w:szCs w:val="21"/>
        </w:rPr>
      </w:pPr>
      <w:r>
        <w:rPr>
          <w:rFonts w:asciiTheme="minorHAnsi" w:hAnsiTheme="minorHAnsi" w:cstheme="minorHAnsi"/>
          <w:i w:val="0"/>
          <w:iCs/>
          <w:sz w:val="21"/>
          <w:szCs w:val="21"/>
        </w:rPr>
        <w:t>Committees</w:t>
      </w:r>
      <w:r w:rsidR="0060539E">
        <w:rPr>
          <w:rFonts w:asciiTheme="minorHAnsi" w:hAnsiTheme="minorHAnsi" w:cstheme="minorHAnsi"/>
          <w:i w:val="0"/>
          <w:iCs/>
          <w:sz w:val="21"/>
          <w:szCs w:val="21"/>
        </w:rPr>
        <w:t xml:space="preserve">: </w:t>
      </w:r>
      <w:r w:rsidR="00405391">
        <w:rPr>
          <w:rFonts w:asciiTheme="minorHAnsi" w:hAnsiTheme="minorHAnsi" w:cstheme="minorHAnsi"/>
          <w:i w:val="0"/>
          <w:iCs/>
          <w:sz w:val="21"/>
          <w:szCs w:val="21"/>
        </w:rPr>
        <w:t>A</w:t>
      </w:r>
      <w:r w:rsidR="00405391" w:rsidRPr="00405391">
        <w:rPr>
          <w:rFonts w:asciiTheme="minorHAnsi" w:hAnsiTheme="minorHAnsi" w:cstheme="minorHAnsi"/>
          <w:i w:val="0"/>
          <w:iCs/>
          <w:sz w:val="21"/>
          <w:szCs w:val="21"/>
        </w:rPr>
        <w:t>udit</w:t>
      </w:r>
      <w:r>
        <w:rPr>
          <w:rFonts w:asciiTheme="minorHAnsi" w:hAnsiTheme="minorHAnsi" w:cstheme="minorHAnsi"/>
          <w:i w:val="0"/>
          <w:iCs/>
          <w:sz w:val="21"/>
          <w:szCs w:val="21"/>
        </w:rPr>
        <w:t xml:space="preserve">; </w:t>
      </w:r>
      <w:r w:rsidR="00405391" w:rsidRPr="00405391">
        <w:rPr>
          <w:rFonts w:asciiTheme="minorHAnsi" w:hAnsiTheme="minorHAnsi" w:cstheme="minorHAnsi"/>
          <w:i w:val="0"/>
          <w:iCs/>
          <w:sz w:val="21"/>
          <w:szCs w:val="21"/>
        </w:rPr>
        <w:t xml:space="preserve">Program </w:t>
      </w:r>
    </w:p>
    <w:p w14:paraId="2705DEB1" w14:textId="24538F33" w:rsidR="00EC7826" w:rsidRPr="006A61FA" w:rsidRDefault="004037DE" w:rsidP="001D234A">
      <w:pPr>
        <w:pBdr>
          <w:top w:val="thinThickSmallGap" w:sz="12" w:space="5" w:color="455673" w:themeColor="accent3" w:themeShade="BF"/>
        </w:pBdr>
        <w:shd w:val="clear" w:color="auto" w:fill="F2F3F8"/>
        <w:tabs>
          <w:tab w:val="right" w:pos="9630"/>
        </w:tabs>
        <w:spacing w:before="120" w:after="60"/>
        <w:jc w:val="center"/>
        <w:rPr>
          <w:rFonts w:ascii="Calibri Light" w:eastAsia="Calibri" w:hAnsi="Calibri Light" w:cs="Times New Roman"/>
          <w:b/>
          <w:smallCaps/>
          <w:spacing w:val="10"/>
          <w:sz w:val="26"/>
          <w:szCs w:val="26"/>
        </w:rPr>
      </w:pPr>
      <w:r>
        <w:rPr>
          <w:rFonts w:ascii="Calibri Light" w:eastAsia="Calibri" w:hAnsi="Calibri Light" w:cs="Times New Roman"/>
          <w:b/>
          <w:smallCaps/>
          <w:spacing w:val="10"/>
          <w:sz w:val="26"/>
          <w:szCs w:val="26"/>
        </w:rPr>
        <w:t xml:space="preserve">Select </w:t>
      </w:r>
      <w:r w:rsidR="00A41B23">
        <w:rPr>
          <w:rFonts w:ascii="Calibri Light" w:eastAsia="Calibri" w:hAnsi="Calibri Light" w:cs="Times New Roman"/>
          <w:b/>
          <w:smallCaps/>
          <w:spacing w:val="10"/>
          <w:sz w:val="26"/>
          <w:szCs w:val="26"/>
        </w:rPr>
        <w:t>Executive Career Experience</w:t>
      </w:r>
    </w:p>
    <w:p w14:paraId="02193CC8" w14:textId="220140E7" w:rsidR="0037480E" w:rsidRPr="00B86D85" w:rsidRDefault="000A6734" w:rsidP="002E5B1C">
      <w:pPr>
        <w:pStyle w:val="SummaryofRelevantExHeading"/>
        <w:shd w:val="clear" w:color="auto" w:fill="FFFFFF" w:themeFill="background1"/>
        <w:tabs>
          <w:tab w:val="right" w:pos="11160"/>
        </w:tabs>
        <w:spacing w:after="0" w:line="240" w:lineRule="exact"/>
        <w:rPr>
          <w:rFonts w:ascii="Calibri Light" w:hAnsi="Calibri Light"/>
          <w:b w:val="0"/>
          <w:i w:val="0"/>
          <w:smallCaps/>
          <w:spacing w:val="10"/>
          <w:sz w:val="24"/>
          <w:szCs w:val="24"/>
          <w:lang w:val="en-US"/>
        </w:rPr>
      </w:pPr>
      <w:r>
        <w:rPr>
          <w:rFonts w:ascii="Calibri Light" w:hAnsi="Calibri Light"/>
          <w:b w:val="0"/>
          <w:i w:val="0"/>
          <w:smallCaps/>
          <w:spacing w:val="10"/>
          <w:sz w:val="22"/>
          <w:szCs w:val="22"/>
          <w:lang w:val="en-US"/>
        </w:rPr>
        <w:t>Company Name</w:t>
      </w:r>
      <w:r w:rsidR="00873A00" w:rsidRPr="00873A00">
        <w:rPr>
          <w:rFonts w:ascii="Calibri Light" w:hAnsi="Calibri Light"/>
          <w:b w:val="0"/>
          <w:i w:val="0"/>
          <w:smallCaps/>
          <w:spacing w:val="10"/>
          <w:sz w:val="22"/>
          <w:szCs w:val="22"/>
          <w:lang w:val="en-US"/>
        </w:rPr>
        <w:t xml:space="preserve"> </w:t>
      </w:r>
      <w:r w:rsidR="00D01AC9" w:rsidRPr="00306032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>▪</w:t>
      </w:r>
      <w:r w:rsidR="00D01AC9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 </w:t>
      </w:r>
      <w:r w:rsidR="00873A00">
        <w:rPr>
          <w:rFonts w:asciiTheme="minorHAnsi" w:hAnsiTheme="minorHAnsi"/>
          <w:i w:val="0"/>
          <w:sz w:val="21"/>
          <w:szCs w:val="21"/>
          <w:lang w:val="en-US"/>
        </w:rPr>
        <w:t>Global Chief Sustainability Office</w:t>
      </w:r>
      <w:r w:rsidR="00B14DBA">
        <w:rPr>
          <w:rFonts w:asciiTheme="minorHAnsi" w:hAnsiTheme="minorHAnsi"/>
          <w:i w:val="0"/>
          <w:sz w:val="21"/>
          <w:szCs w:val="21"/>
          <w:lang w:val="en-US"/>
        </w:rPr>
        <w:t>r</w:t>
      </w:r>
      <w:r w:rsidR="00B86D85">
        <w:rPr>
          <w:rFonts w:asciiTheme="minorHAnsi" w:hAnsiTheme="minorHAnsi"/>
          <w:i w:val="0"/>
          <w:sz w:val="21"/>
          <w:szCs w:val="21"/>
          <w:lang w:val="en-US"/>
        </w:rPr>
        <w:tab/>
      </w:r>
      <w:r w:rsidR="00EC7826" w:rsidRPr="00873A00">
        <w:rPr>
          <w:rFonts w:ascii="Calibri Light" w:hAnsi="Calibri Light"/>
          <w:b w:val="0"/>
          <w:i w:val="0"/>
          <w:smallCaps/>
          <w:spacing w:val="10"/>
          <w:sz w:val="20"/>
          <w:lang w:val="en-US"/>
        </w:rPr>
        <w:t>2009 – 2012</w:t>
      </w:r>
    </w:p>
    <w:p w14:paraId="6EB11C55" w14:textId="184A7C46" w:rsidR="00EC7826" w:rsidRDefault="000A6734" w:rsidP="00825303">
      <w:pPr>
        <w:pStyle w:val="SummaryofRelevantExHeading"/>
        <w:tabs>
          <w:tab w:val="right" w:pos="11160"/>
        </w:tabs>
        <w:spacing w:before="100" w:after="0" w:line="240" w:lineRule="exact"/>
        <w:jc w:val="both"/>
        <w:rPr>
          <w:rFonts w:ascii="Calibri Light" w:hAnsi="Calibri Light"/>
          <w:bCs/>
          <w:smallCaps/>
          <w:spacing w:val="10"/>
          <w:sz w:val="24"/>
          <w:szCs w:val="24"/>
        </w:rPr>
      </w:pPr>
      <w:r>
        <w:rPr>
          <w:rFonts w:ascii="Calibri Light" w:hAnsi="Calibri Light"/>
          <w:b w:val="0"/>
          <w:i w:val="0"/>
          <w:smallCaps/>
          <w:spacing w:val="10"/>
          <w:sz w:val="22"/>
          <w:szCs w:val="22"/>
          <w:lang w:val="en-US"/>
        </w:rPr>
        <w:t>Company Name</w:t>
      </w:r>
      <w:r w:rsidRPr="00873A00">
        <w:rPr>
          <w:rFonts w:ascii="Calibri Light" w:hAnsi="Calibri Light"/>
          <w:b w:val="0"/>
          <w:i w:val="0"/>
          <w:smallCaps/>
          <w:spacing w:val="10"/>
          <w:sz w:val="22"/>
          <w:szCs w:val="22"/>
          <w:lang w:val="en-US"/>
        </w:rPr>
        <w:t xml:space="preserve"> </w:t>
      </w:r>
      <w:r w:rsidR="00D01AC9" w:rsidRPr="00306032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>▪</w:t>
      </w:r>
      <w:r w:rsidR="00D01AC9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 </w:t>
      </w:r>
      <w:r w:rsidR="00D01AC9">
        <w:rPr>
          <w:rFonts w:asciiTheme="minorHAnsi" w:hAnsiTheme="minorHAnsi"/>
          <w:i w:val="0"/>
          <w:sz w:val="21"/>
          <w:szCs w:val="21"/>
          <w:lang w:val="en-US"/>
        </w:rPr>
        <w:t>Director, Agribusiness Initiatives Program</w:t>
      </w:r>
      <w:r w:rsidR="0067183B">
        <w:rPr>
          <w:rFonts w:asciiTheme="minorHAnsi" w:hAnsiTheme="minorHAnsi"/>
          <w:i w:val="0"/>
          <w:sz w:val="21"/>
          <w:szCs w:val="21"/>
          <w:lang w:val="en-US"/>
        </w:rPr>
        <w:tab/>
      </w:r>
      <w:r w:rsidR="00EC7826" w:rsidRPr="00D01AC9">
        <w:rPr>
          <w:rFonts w:ascii="Calibri Light" w:hAnsi="Calibri Light"/>
          <w:b w:val="0"/>
          <w:i w:val="0"/>
          <w:smallCaps/>
          <w:spacing w:val="10"/>
          <w:sz w:val="20"/>
          <w:lang w:val="en-US"/>
        </w:rPr>
        <w:t>2007 – 2008</w:t>
      </w:r>
    </w:p>
    <w:p w14:paraId="15ED097E" w14:textId="77226931" w:rsidR="001D234A" w:rsidRDefault="000A6734" w:rsidP="00825303">
      <w:pPr>
        <w:pStyle w:val="SummaryofRelevantExHeading"/>
        <w:tabs>
          <w:tab w:val="right" w:pos="11160"/>
        </w:tabs>
        <w:spacing w:before="100" w:after="0" w:line="240" w:lineRule="exact"/>
        <w:jc w:val="both"/>
        <w:rPr>
          <w:rFonts w:ascii="Calibri Light" w:hAnsi="Calibri Light"/>
          <w:b w:val="0"/>
          <w:i w:val="0"/>
          <w:smallCaps/>
          <w:spacing w:val="10"/>
          <w:sz w:val="20"/>
          <w:lang w:val="en-US"/>
        </w:rPr>
      </w:pPr>
      <w:r>
        <w:rPr>
          <w:rFonts w:ascii="Calibri Light" w:hAnsi="Calibri Light"/>
          <w:b w:val="0"/>
          <w:i w:val="0"/>
          <w:smallCaps/>
          <w:spacing w:val="10"/>
          <w:sz w:val="22"/>
          <w:szCs w:val="22"/>
          <w:lang w:val="en-US"/>
        </w:rPr>
        <w:t>Company Name</w:t>
      </w:r>
      <w:r w:rsidRPr="00873A00">
        <w:rPr>
          <w:rFonts w:ascii="Calibri Light" w:hAnsi="Calibri Light"/>
          <w:b w:val="0"/>
          <w:i w:val="0"/>
          <w:smallCaps/>
          <w:spacing w:val="10"/>
          <w:sz w:val="22"/>
          <w:szCs w:val="22"/>
          <w:lang w:val="en-US"/>
        </w:rPr>
        <w:t xml:space="preserve"> </w:t>
      </w:r>
      <w:r w:rsidR="00D01AC9" w:rsidRPr="00306032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>▪</w:t>
      </w:r>
      <w:r w:rsidR="00D01AC9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 </w:t>
      </w:r>
      <w:r w:rsidR="00D01AC9" w:rsidRPr="00D01AC9">
        <w:rPr>
          <w:rFonts w:asciiTheme="minorHAnsi" w:hAnsiTheme="minorHAnsi"/>
          <w:i w:val="0"/>
          <w:sz w:val="21"/>
          <w:szCs w:val="21"/>
          <w:lang w:val="en-US"/>
        </w:rPr>
        <w:t>Management</w:t>
      </w:r>
      <w:r w:rsidR="00D01AC9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 </w:t>
      </w:r>
      <w:r w:rsidR="00D01AC9">
        <w:rPr>
          <w:rFonts w:asciiTheme="minorHAnsi" w:hAnsiTheme="minorHAnsi"/>
          <w:i w:val="0"/>
          <w:sz w:val="21"/>
          <w:szCs w:val="21"/>
          <w:lang w:val="en-US"/>
        </w:rPr>
        <w:t>Consulting Across Africa</w:t>
      </w:r>
      <w:r w:rsidR="0067183B">
        <w:rPr>
          <w:rFonts w:asciiTheme="minorHAnsi" w:hAnsiTheme="minorHAnsi"/>
          <w:i w:val="0"/>
          <w:sz w:val="21"/>
          <w:szCs w:val="21"/>
          <w:lang w:val="en-US"/>
        </w:rPr>
        <w:t xml:space="preserve"> </w:t>
      </w:r>
      <w:r w:rsidR="0067183B">
        <w:rPr>
          <w:rFonts w:asciiTheme="minorHAnsi" w:hAnsiTheme="minorHAnsi"/>
          <w:i w:val="0"/>
          <w:sz w:val="21"/>
          <w:szCs w:val="21"/>
          <w:lang w:val="en-US"/>
        </w:rPr>
        <w:tab/>
      </w:r>
      <w:r w:rsidR="00D01AC9" w:rsidRPr="00D01AC9">
        <w:rPr>
          <w:rFonts w:ascii="Calibri Light" w:hAnsi="Calibri Light"/>
          <w:b w:val="0"/>
          <w:i w:val="0"/>
          <w:smallCaps/>
          <w:spacing w:val="10"/>
          <w:sz w:val="20"/>
          <w:lang w:val="en-US"/>
        </w:rPr>
        <w:t>2003 – 2006</w:t>
      </w:r>
    </w:p>
    <w:p w14:paraId="70EE9082" w14:textId="44C4934B" w:rsidR="00E52FBA" w:rsidRPr="001D234A" w:rsidRDefault="000A6734" w:rsidP="00825303">
      <w:pPr>
        <w:pStyle w:val="SummaryofRelevantExHeading"/>
        <w:tabs>
          <w:tab w:val="right" w:pos="11160"/>
        </w:tabs>
        <w:spacing w:before="100" w:after="0" w:line="240" w:lineRule="exact"/>
        <w:jc w:val="both"/>
        <w:rPr>
          <w:rFonts w:ascii="Calibri Light" w:hAnsi="Calibri Light"/>
          <w:b w:val="0"/>
          <w:i w:val="0"/>
          <w:smallCaps/>
          <w:spacing w:val="10"/>
          <w:sz w:val="20"/>
          <w:lang w:val="en-US"/>
        </w:rPr>
      </w:pPr>
      <w:r>
        <w:rPr>
          <w:rFonts w:ascii="Calibri Light" w:hAnsi="Calibri Light"/>
          <w:b w:val="0"/>
          <w:i w:val="0"/>
          <w:smallCaps/>
          <w:spacing w:val="10"/>
          <w:sz w:val="22"/>
          <w:szCs w:val="22"/>
          <w:lang w:val="en-US"/>
        </w:rPr>
        <w:t>Company Name</w:t>
      </w:r>
      <w:r w:rsidRPr="00873A00">
        <w:rPr>
          <w:rFonts w:ascii="Calibri Light" w:hAnsi="Calibri Light"/>
          <w:b w:val="0"/>
          <w:i w:val="0"/>
          <w:smallCaps/>
          <w:spacing w:val="10"/>
          <w:sz w:val="22"/>
          <w:szCs w:val="22"/>
          <w:lang w:val="en-US"/>
        </w:rPr>
        <w:t xml:space="preserve"> </w:t>
      </w:r>
      <w:r w:rsidR="001D234A" w:rsidRPr="00306032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>▪</w:t>
      </w:r>
      <w:r w:rsidR="001D234A">
        <w:rPr>
          <w:rFonts w:ascii="Calibri Light" w:hAnsi="Calibri Light"/>
          <w:b w:val="0"/>
          <w:i w:val="0"/>
          <w:smallCaps/>
          <w:spacing w:val="10"/>
          <w:szCs w:val="28"/>
          <w:lang w:val="en-US"/>
        </w:rPr>
        <w:t xml:space="preserve"> </w:t>
      </w:r>
      <w:r w:rsidR="001D234A">
        <w:rPr>
          <w:rFonts w:asciiTheme="minorHAnsi" w:hAnsiTheme="minorHAnsi"/>
          <w:i w:val="0"/>
          <w:sz w:val="21"/>
          <w:szCs w:val="21"/>
          <w:lang w:val="en-US"/>
        </w:rPr>
        <w:t>Exec</w:t>
      </w:r>
      <w:r>
        <w:rPr>
          <w:rFonts w:asciiTheme="minorHAnsi" w:hAnsiTheme="minorHAnsi"/>
          <w:i w:val="0"/>
          <w:sz w:val="21"/>
          <w:szCs w:val="21"/>
          <w:lang w:val="en-US"/>
        </w:rPr>
        <w:t>utive Director</w:t>
      </w:r>
      <w:r w:rsidR="001D234A">
        <w:rPr>
          <w:rFonts w:asciiTheme="minorHAnsi" w:hAnsiTheme="minorHAnsi"/>
          <w:i w:val="0"/>
          <w:sz w:val="21"/>
          <w:szCs w:val="21"/>
          <w:lang w:val="en-US"/>
        </w:rPr>
        <w:t xml:space="preserve"> – Strategic Research</w:t>
      </w:r>
      <w:r w:rsidR="002277A0">
        <w:rPr>
          <w:rFonts w:asciiTheme="minorHAnsi" w:hAnsiTheme="minorHAnsi"/>
          <w:i w:val="0"/>
          <w:sz w:val="21"/>
          <w:szCs w:val="21"/>
          <w:lang w:val="en-US"/>
        </w:rPr>
        <w:tab/>
      </w:r>
      <w:r w:rsidR="001D234A" w:rsidRPr="001D234A">
        <w:rPr>
          <w:rFonts w:ascii="Calibri Light" w:hAnsi="Calibri Light"/>
          <w:b w:val="0"/>
          <w:i w:val="0"/>
          <w:smallCaps/>
          <w:spacing w:val="10"/>
          <w:sz w:val="20"/>
          <w:lang w:val="en-US"/>
        </w:rPr>
        <w:t>1997 – 2003</w:t>
      </w:r>
    </w:p>
    <w:sectPr w:rsidR="00E52FBA" w:rsidRPr="001D234A" w:rsidSect="00D87C9D">
      <w:footerReference w:type="first" r:id="rId11"/>
      <w:pgSz w:w="12240" w:h="15840"/>
      <w:pgMar w:top="279" w:right="36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F1FB8" w14:textId="77777777" w:rsidR="00CB45DA" w:rsidRDefault="00CB45DA" w:rsidP="00EA33D8">
      <w:r>
        <w:separator/>
      </w:r>
    </w:p>
  </w:endnote>
  <w:endnote w:type="continuationSeparator" w:id="0">
    <w:p w14:paraId="7108856A" w14:textId="77777777" w:rsidR="00CB45DA" w:rsidRDefault="00CB45DA" w:rsidP="00EA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altName w:val="Cambria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6A64" w14:textId="77777777" w:rsidR="00F9340C" w:rsidRDefault="00F9340C" w:rsidP="00F9340C">
    <w:pPr>
      <w:pStyle w:val="Footer"/>
      <w:ind w:left="3060"/>
      <w:rPr>
        <w:i/>
        <w:iCs/>
      </w:rPr>
    </w:pPr>
    <w:r>
      <w:rPr>
        <w:i/>
        <w:iCs/>
      </w:rPr>
      <w:t xml:space="preserve">Sample Created by Debra Boggs at D&amp;S Executive Career Management                         </w:t>
    </w:r>
  </w:p>
  <w:p w14:paraId="36218393" w14:textId="348AFBAD" w:rsidR="00F9340C" w:rsidRPr="00F9340C" w:rsidRDefault="00000000" w:rsidP="00F9340C">
    <w:pPr>
      <w:pStyle w:val="Footer"/>
      <w:ind w:left="3060"/>
      <w:rPr>
        <w:i/>
        <w:iCs/>
        <w:color w:val="0070C0"/>
      </w:rPr>
    </w:pPr>
    <w:hyperlink r:id="rId1" w:history="1">
      <w:r w:rsidR="00F9340C" w:rsidRPr="00F9340C">
        <w:rPr>
          <w:rStyle w:val="Hyperlink"/>
          <w:i/>
          <w:iCs/>
          <w:color w:val="0070C0"/>
        </w:rPr>
        <w:t>www.dscareermanagement.com</w:t>
      </w:r>
    </w:hyperlink>
    <w:r w:rsidR="00F9340C" w:rsidRPr="00F9340C">
      <w:rPr>
        <w:i/>
        <w:iCs/>
        <w:color w:val="0070C0"/>
      </w:rPr>
      <w:t xml:space="preserve"> </w:t>
    </w:r>
    <w:r w:rsidR="00F9340C" w:rsidRPr="00F9340C">
      <w:rPr>
        <w:color w:val="0070C0"/>
      </w:rPr>
      <w:t xml:space="preserve"> </w:t>
    </w:r>
  </w:p>
  <w:p w14:paraId="446DB37D" w14:textId="77777777" w:rsidR="00D87C9D" w:rsidRDefault="00D87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09D7" w14:textId="77777777" w:rsidR="00CB45DA" w:rsidRDefault="00CB45DA" w:rsidP="00EA33D8">
      <w:r>
        <w:separator/>
      </w:r>
    </w:p>
  </w:footnote>
  <w:footnote w:type="continuationSeparator" w:id="0">
    <w:p w14:paraId="112F475D" w14:textId="77777777" w:rsidR="00CB45DA" w:rsidRDefault="00CB45DA" w:rsidP="00EA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0000004"/>
    <w:lvl w:ilvl="0" w:tplc="6B482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209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1A6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6A3E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B064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FA4D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9072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6A30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5416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hybridMultilevel"/>
    <w:tmpl w:val="00000005"/>
    <w:lvl w:ilvl="0" w:tplc="0AFE1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183B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D67F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D6C4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9684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669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8619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7041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3044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hybridMultilevel"/>
    <w:tmpl w:val="00000006"/>
    <w:lvl w:ilvl="0" w:tplc="54A4A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FA9F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3C4C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183C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400F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8C34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3E2A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FAC5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EC46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hybridMultilevel"/>
    <w:tmpl w:val="00000007"/>
    <w:lvl w:ilvl="0" w:tplc="1528E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D461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52A1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CEDA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0068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A6E7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AC7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62D0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FA37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39C1AA0"/>
    <w:multiLevelType w:val="hybridMultilevel"/>
    <w:tmpl w:val="4F3A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77E0"/>
    <w:multiLevelType w:val="hybridMultilevel"/>
    <w:tmpl w:val="248C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97686"/>
    <w:multiLevelType w:val="hybridMultilevel"/>
    <w:tmpl w:val="73C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F208E"/>
    <w:multiLevelType w:val="hybridMultilevel"/>
    <w:tmpl w:val="3414639A"/>
    <w:lvl w:ilvl="0" w:tplc="AB8A7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7354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579B7"/>
    <w:multiLevelType w:val="hybridMultilevel"/>
    <w:tmpl w:val="858A61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36D44"/>
    <w:multiLevelType w:val="hybridMultilevel"/>
    <w:tmpl w:val="32463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54859"/>
    <w:multiLevelType w:val="hybridMultilevel"/>
    <w:tmpl w:val="69D0E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D0290"/>
    <w:multiLevelType w:val="hybridMultilevel"/>
    <w:tmpl w:val="D660B7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600FC"/>
    <w:multiLevelType w:val="hybridMultilevel"/>
    <w:tmpl w:val="09FA2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9FA9F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3C4C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183C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400F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8C34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3E2A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FAC5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EC46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230E176C"/>
    <w:multiLevelType w:val="hybridMultilevel"/>
    <w:tmpl w:val="1910D3B4"/>
    <w:lvl w:ilvl="0" w:tplc="4CA849BE">
      <w:start w:val="1"/>
      <w:numFmt w:val="bullet"/>
      <w:lvlText w:val=""/>
      <w:lvlJc w:val="left"/>
      <w:pPr>
        <w:ind w:left="1000" w:hanging="360"/>
      </w:pPr>
      <w:rPr>
        <w:rFonts w:ascii="Wingdings" w:hAnsi="Wingdings" w:hint="default"/>
        <w:color w:val="auto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4" w15:restartNumberingAfterBreak="0">
    <w:nsid w:val="24311242"/>
    <w:multiLevelType w:val="hybridMultilevel"/>
    <w:tmpl w:val="466E7888"/>
    <w:lvl w:ilvl="0" w:tplc="AB8A7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373545" w:themeColor="text2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24DF3DC6"/>
    <w:multiLevelType w:val="hybridMultilevel"/>
    <w:tmpl w:val="A3846720"/>
    <w:lvl w:ilvl="0" w:tplc="CB54F7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-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6DE8"/>
    <w:multiLevelType w:val="hybridMultilevel"/>
    <w:tmpl w:val="3F807CBE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9D7"/>
    <w:multiLevelType w:val="hybridMultilevel"/>
    <w:tmpl w:val="FB70AC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45689"/>
    <w:multiLevelType w:val="hybridMultilevel"/>
    <w:tmpl w:val="0226E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E232A"/>
    <w:multiLevelType w:val="singleLevel"/>
    <w:tmpl w:val="0CCC3E5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20"/>
        <w:szCs w:val="22"/>
      </w:rPr>
    </w:lvl>
  </w:abstractNum>
  <w:abstractNum w:abstractNumId="20" w15:restartNumberingAfterBreak="0">
    <w:nsid w:val="34EE52F0"/>
    <w:multiLevelType w:val="hybridMultilevel"/>
    <w:tmpl w:val="27683EC4"/>
    <w:lvl w:ilvl="0" w:tplc="B284FFC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E53F8"/>
    <w:multiLevelType w:val="hybridMultilevel"/>
    <w:tmpl w:val="0BB470A4"/>
    <w:lvl w:ilvl="0" w:tplc="AB8A7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7354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70BDA"/>
    <w:multiLevelType w:val="hybridMultilevel"/>
    <w:tmpl w:val="CD5CCEEA"/>
    <w:lvl w:ilvl="0" w:tplc="B284FF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D5F92"/>
    <w:multiLevelType w:val="hybridMultilevel"/>
    <w:tmpl w:val="6200F6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520E2"/>
    <w:multiLevelType w:val="hybridMultilevel"/>
    <w:tmpl w:val="582AA3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72251"/>
    <w:multiLevelType w:val="hybridMultilevel"/>
    <w:tmpl w:val="695A1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D74BA"/>
    <w:multiLevelType w:val="hybridMultilevel"/>
    <w:tmpl w:val="B5DEA254"/>
    <w:lvl w:ilvl="0" w:tplc="63EE16E6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0AC1C56"/>
    <w:multiLevelType w:val="hybridMultilevel"/>
    <w:tmpl w:val="8E82A3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9D461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52A1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CEDA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0068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A6E7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AC7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62D0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FA37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5A011A28"/>
    <w:multiLevelType w:val="hybridMultilevel"/>
    <w:tmpl w:val="66B46CAA"/>
    <w:lvl w:ilvl="0" w:tplc="479C87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51C1E"/>
    <w:multiLevelType w:val="hybridMultilevel"/>
    <w:tmpl w:val="C9902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61C4A"/>
    <w:multiLevelType w:val="hybridMultilevel"/>
    <w:tmpl w:val="EE700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F391D"/>
    <w:multiLevelType w:val="hybridMultilevel"/>
    <w:tmpl w:val="691CF1BE"/>
    <w:lvl w:ilvl="0" w:tplc="607AA584">
      <w:start w:val="390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F2435"/>
    <w:multiLevelType w:val="hybridMultilevel"/>
    <w:tmpl w:val="6346CEDA"/>
    <w:lvl w:ilvl="0" w:tplc="CB54F7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-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147B5"/>
    <w:multiLevelType w:val="hybridMultilevel"/>
    <w:tmpl w:val="D1A07922"/>
    <w:lvl w:ilvl="0" w:tplc="9754E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271C9"/>
    <w:multiLevelType w:val="hybridMultilevel"/>
    <w:tmpl w:val="F90870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1654C"/>
    <w:multiLevelType w:val="hybridMultilevel"/>
    <w:tmpl w:val="A574DD7A"/>
    <w:lvl w:ilvl="0" w:tplc="B284FFC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371F40"/>
    <w:multiLevelType w:val="hybridMultilevel"/>
    <w:tmpl w:val="2DA21E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2635E"/>
    <w:multiLevelType w:val="hybridMultilevel"/>
    <w:tmpl w:val="C0BA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91E48"/>
    <w:multiLevelType w:val="hybridMultilevel"/>
    <w:tmpl w:val="67BC2268"/>
    <w:lvl w:ilvl="0" w:tplc="63EE16E6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70C62EF2"/>
    <w:multiLevelType w:val="hybridMultilevel"/>
    <w:tmpl w:val="23F03092"/>
    <w:lvl w:ilvl="0" w:tplc="B284FF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77FF5"/>
    <w:multiLevelType w:val="hybridMultilevel"/>
    <w:tmpl w:val="6C8E01EC"/>
    <w:lvl w:ilvl="0" w:tplc="ECA04E3C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70158B"/>
    <w:multiLevelType w:val="hybridMultilevel"/>
    <w:tmpl w:val="3B06CA1C"/>
    <w:lvl w:ilvl="0" w:tplc="63EE16E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76991333"/>
    <w:multiLevelType w:val="hybridMultilevel"/>
    <w:tmpl w:val="FAA2E284"/>
    <w:lvl w:ilvl="0" w:tplc="AB8A7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7354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53FD0"/>
    <w:multiLevelType w:val="multilevel"/>
    <w:tmpl w:val="8582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AE01EE"/>
    <w:multiLevelType w:val="hybridMultilevel"/>
    <w:tmpl w:val="8042F5B6"/>
    <w:lvl w:ilvl="0" w:tplc="B284FF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B15F2"/>
    <w:multiLevelType w:val="hybridMultilevel"/>
    <w:tmpl w:val="5906C0F4"/>
    <w:lvl w:ilvl="0" w:tplc="AB8A7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7354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8000F"/>
    <w:multiLevelType w:val="hybridMultilevel"/>
    <w:tmpl w:val="550AB1B0"/>
    <w:lvl w:ilvl="0" w:tplc="63EE16E6">
      <w:start w:val="1"/>
      <w:numFmt w:val="bullet"/>
      <w:lvlText w:val=""/>
      <w:lvlJc w:val="left"/>
      <w:pPr>
        <w:ind w:left="11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7" w15:restartNumberingAfterBreak="0">
    <w:nsid w:val="7FAF338F"/>
    <w:multiLevelType w:val="hybridMultilevel"/>
    <w:tmpl w:val="4C280DEC"/>
    <w:lvl w:ilvl="0" w:tplc="B284FFC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2387042">
    <w:abstractNumId w:val="31"/>
  </w:num>
  <w:num w:numId="2" w16cid:durableId="1642228640">
    <w:abstractNumId w:val="19"/>
  </w:num>
  <w:num w:numId="3" w16cid:durableId="25104853">
    <w:abstractNumId w:val="13"/>
  </w:num>
  <w:num w:numId="4" w16cid:durableId="1308196702">
    <w:abstractNumId w:val="40"/>
  </w:num>
  <w:num w:numId="5" w16cid:durableId="1634557255">
    <w:abstractNumId w:val="39"/>
  </w:num>
  <w:num w:numId="6" w16cid:durableId="786120514">
    <w:abstractNumId w:val="5"/>
  </w:num>
  <w:num w:numId="7" w16cid:durableId="74867928">
    <w:abstractNumId w:val="36"/>
  </w:num>
  <w:num w:numId="8" w16cid:durableId="1937666969">
    <w:abstractNumId w:val="34"/>
  </w:num>
  <w:num w:numId="9" w16cid:durableId="774710539">
    <w:abstractNumId w:val="23"/>
  </w:num>
  <w:num w:numId="10" w16cid:durableId="1970358182">
    <w:abstractNumId w:val="10"/>
  </w:num>
  <w:num w:numId="11" w16cid:durableId="1802071284">
    <w:abstractNumId w:val="17"/>
  </w:num>
  <w:num w:numId="12" w16cid:durableId="1455248027">
    <w:abstractNumId w:val="11"/>
  </w:num>
  <w:num w:numId="13" w16cid:durableId="1517382515">
    <w:abstractNumId w:val="44"/>
  </w:num>
  <w:num w:numId="14" w16cid:durableId="1783111935">
    <w:abstractNumId w:val="28"/>
  </w:num>
  <w:num w:numId="15" w16cid:durableId="1074619070">
    <w:abstractNumId w:val="22"/>
  </w:num>
  <w:num w:numId="16" w16cid:durableId="43911386">
    <w:abstractNumId w:val="20"/>
  </w:num>
  <w:num w:numId="17" w16cid:durableId="1273248667">
    <w:abstractNumId w:val="35"/>
  </w:num>
  <w:num w:numId="18" w16cid:durableId="982658647">
    <w:abstractNumId w:val="33"/>
  </w:num>
  <w:num w:numId="19" w16cid:durableId="20397546">
    <w:abstractNumId w:val="47"/>
  </w:num>
  <w:num w:numId="20" w16cid:durableId="1339766868">
    <w:abstractNumId w:val="46"/>
  </w:num>
  <w:num w:numId="21" w16cid:durableId="700595868">
    <w:abstractNumId w:val="26"/>
  </w:num>
  <w:num w:numId="22" w16cid:durableId="1465346490">
    <w:abstractNumId w:val="41"/>
  </w:num>
  <w:num w:numId="23" w16cid:durableId="1667787014">
    <w:abstractNumId w:val="38"/>
  </w:num>
  <w:num w:numId="24" w16cid:durableId="591276022">
    <w:abstractNumId w:val="9"/>
  </w:num>
  <w:num w:numId="25" w16cid:durableId="159271677">
    <w:abstractNumId w:val="8"/>
  </w:num>
  <w:num w:numId="26" w16cid:durableId="417598715">
    <w:abstractNumId w:val="16"/>
  </w:num>
  <w:num w:numId="27" w16cid:durableId="1252354069">
    <w:abstractNumId w:val="37"/>
  </w:num>
  <w:num w:numId="28" w16cid:durableId="1327855905">
    <w:abstractNumId w:val="0"/>
  </w:num>
  <w:num w:numId="29" w16cid:durableId="606349102">
    <w:abstractNumId w:val="30"/>
  </w:num>
  <w:num w:numId="30" w16cid:durableId="1122845427">
    <w:abstractNumId w:val="18"/>
  </w:num>
  <w:num w:numId="31" w16cid:durableId="1780297083">
    <w:abstractNumId w:val="24"/>
  </w:num>
  <w:num w:numId="32" w16cid:durableId="1508250720">
    <w:abstractNumId w:val="1"/>
  </w:num>
  <w:num w:numId="33" w16cid:durableId="1542787715">
    <w:abstractNumId w:val="29"/>
  </w:num>
  <w:num w:numId="34" w16cid:durableId="1685017587">
    <w:abstractNumId w:val="2"/>
  </w:num>
  <w:num w:numId="35" w16cid:durableId="964240146">
    <w:abstractNumId w:val="12"/>
  </w:num>
  <w:num w:numId="36" w16cid:durableId="1140540111">
    <w:abstractNumId w:val="3"/>
  </w:num>
  <w:num w:numId="37" w16cid:durableId="304966009">
    <w:abstractNumId w:val="27"/>
  </w:num>
  <w:num w:numId="38" w16cid:durableId="1994483276">
    <w:abstractNumId w:val="6"/>
  </w:num>
  <w:num w:numId="39" w16cid:durableId="2085760480">
    <w:abstractNumId w:val="25"/>
  </w:num>
  <w:num w:numId="40" w16cid:durableId="1223298861">
    <w:abstractNumId w:val="15"/>
  </w:num>
  <w:num w:numId="41" w16cid:durableId="1808472157">
    <w:abstractNumId w:val="32"/>
  </w:num>
  <w:num w:numId="42" w16cid:durableId="2020037424">
    <w:abstractNumId w:val="43"/>
  </w:num>
  <w:num w:numId="43" w16cid:durableId="1562717638">
    <w:abstractNumId w:val="4"/>
  </w:num>
  <w:num w:numId="44" w16cid:durableId="82723846">
    <w:abstractNumId w:val="42"/>
  </w:num>
  <w:num w:numId="45" w16cid:durableId="1354376573">
    <w:abstractNumId w:val="7"/>
  </w:num>
  <w:num w:numId="46" w16cid:durableId="295066809">
    <w:abstractNumId w:val="45"/>
  </w:num>
  <w:num w:numId="47" w16cid:durableId="1886404754">
    <w:abstractNumId w:val="14"/>
  </w:num>
  <w:num w:numId="48" w16cid:durableId="20666345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wNrA0NTIwNDMwMDZX0lEKTi0uzszPAykwNqsFADve+oMtAAAA"/>
  </w:docVars>
  <w:rsids>
    <w:rsidRoot w:val="00BC2032"/>
    <w:rsid w:val="00000043"/>
    <w:rsid w:val="00000548"/>
    <w:rsid w:val="00001C7F"/>
    <w:rsid w:val="00002263"/>
    <w:rsid w:val="0002040E"/>
    <w:rsid w:val="00024BDE"/>
    <w:rsid w:val="00026A22"/>
    <w:rsid w:val="00042EC9"/>
    <w:rsid w:val="00060956"/>
    <w:rsid w:val="000613C1"/>
    <w:rsid w:val="00066370"/>
    <w:rsid w:val="000714EF"/>
    <w:rsid w:val="000804E0"/>
    <w:rsid w:val="000826ED"/>
    <w:rsid w:val="00090006"/>
    <w:rsid w:val="00090AD0"/>
    <w:rsid w:val="000A3E1C"/>
    <w:rsid w:val="000A6734"/>
    <w:rsid w:val="000C0E3A"/>
    <w:rsid w:val="000C11F8"/>
    <w:rsid w:val="000C207F"/>
    <w:rsid w:val="000D03C5"/>
    <w:rsid w:val="000D218D"/>
    <w:rsid w:val="000D6B0C"/>
    <w:rsid w:val="000E14F7"/>
    <w:rsid w:val="000E6018"/>
    <w:rsid w:val="000E73E7"/>
    <w:rsid w:val="001115C2"/>
    <w:rsid w:val="00112711"/>
    <w:rsid w:val="00123D37"/>
    <w:rsid w:val="0012475E"/>
    <w:rsid w:val="00125507"/>
    <w:rsid w:val="0013268D"/>
    <w:rsid w:val="00151DDC"/>
    <w:rsid w:val="00161709"/>
    <w:rsid w:val="00174375"/>
    <w:rsid w:val="0018458A"/>
    <w:rsid w:val="001858EA"/>
    <w:rsid w:val="001A5F76"/>
    <w:rsid w:val="001A6E8F"/>
    <w:rsid w:val="001C1D44"/>
    <w:rsid w:val="001D234A"/>
    <w:rsid w:val="001D50FE"/>
    <w:rsid w:val="001E3021"/>
    <w:rsid w:val="001F0766"/>
    <w:rsid w:val="001F117C"/>
    <w:rsid w:val="0020159A"/>
    <w:rsid w:val="00202604"/>
    <w:rsid w:val="0021120D"/>
    <w:rsid w:val="002128FF"/>
    <w:rsid w:val="00223310"/>
    <w:rsid w:val="002277A0"/>
    <w:rsid w:val="00230984"/>
    <w:rsid w:val="00232C74"/>
    <w:rsid w:val="00232EF5"/>
    <w:rsid w:val="002367C4"/>
    <w:rsid w:val="00251340"/>
    <w:rsid w:val="00264A66"/>
    <w:rsid w:val="002658A4"/>
    <w:rsid w:val="00284D5E"/>
    <w:rsid w:val="002966D8"/>
    <w:rsid w:val="002A1CC5"/>
    <w:rsid w:val="002B10FE"/>
    <w:rsid w:val="002B20AA"/>
    <w:rsid w:val="002C2DC6"/>
    <w:rsid w:val="002C6FE4"/>
    <w:rsid w:val="002D059A"/>
    <w:rsid w:val="002D5843"/>
    <w:rsid w:val="002D76B6"/>
    <w:rsid w:val="002E5B1C"/>
    <w:rsid w:val="002E66B5"/>
    <w:rsid w:val="002E7A16"/>
    <w:rsid w:val="002F0752"/>
    <w:rsid w:val="00302CB6"/>
    <w:rsid w:val="003057AA"/>
    <w:rsid w:val="00306032"/>
    <w:rsid w:val="00310317"/>
    <w:rsid w:val="00314692"/>
    <w:rsid w:val="0032746F"/>
    <w:rsid w:val="003470CF"/>
    <w:rsid w:val="00354956"/>
    <w:rsid w:val="003712C5"/>
    <w:rsid w:val="00374610"/>
    <w:rsid w:val="0037480E"/>
    <w:rsid w:val="0038055F"/>
    <w:rsid w:val="0038694B"/>
    <w:rsid w:val="0039100F"/>
    <w:rsid w:val="00394D8E"/>
    <w:rsid w:val="00395970"/>
    <w:rsid w:val="003A3620"/>
    <w:rsid w:val="003B4928"/>
    <w:rsid w:val="003B565B"/>
    <w:rsid w:val="003C46EF"/>
    <w:rsid w:val="003C50DB"/>
    <w:rsid w:val="003C7D83"/>
    <w:rsid w:val="003D6693"/>
    <w:rsid w:val="003E5934"/>
    <w:rsid w:val="003F1324"/>
    <w:rsid w:val="004037DE"/>
    <w:rsid w:val="00405391"/>
    <w:rsid w:val="004056F4"/>
    <w:rsid w:val="00422627"/>
    <w:rsid w:val="00422DDC"/>
    <w:rsid w:val="00427186"/>
    <w:rsid w:val="00432F73"/>
    <w:rsid w:val="00433066"/>
    <w:rsid w:val="00451055"/>
    <w:rsid w:val="0045411C"/>
    <w:rsid w:val="00456772"/>
    <w:rsid w:val="0046498C"/>
    <w:rsid w:val="00484AC9"/>
    <w:rsid w:val="004865AA"/>
    <w:rsid w:val="00494677"/>
    <w:rsid w:val="004B0B8C"/>
    <w:rsid w:val="004B158A"/>
    <w:rsid w:val="004B1963"/>
    <w:rsid w:val="004B1BBC"/>
    <w:rsid w:val="004B6D1C"/>
    <w:rsid w:val="004C6D07"/>
    <w:rsid w:val="004E3258"/>
    <w:rsid w:val="00500C54"/>
    <w:rsid w:val="00500D50"/>
    <w:rsid w:val="00501410"/>
    <w:rsid w:val="00504943"/>
    <w:rsid w:val="00512771"/>
    <w:rsid w:val="00523C08"/>
    <w:rsid w:val="005407A7"/>
    <w:rsid w:val="005450C0"/>
    <w:rsid w:val="00550682"/>
    <w:rsid w:val="005577A7"/>
    <w:rsid w:val="00562893"/>
    <w:rsid w:val="0057123B"/>
    <w:rsid w:val="00580FC7"/>
    <w:rsid w:val="00581639"/>
    <w:rsid w:val="00581DC0"/>
    <w:rsid w:val="00594B52"/>
    <w:rsid w:val="00594EE4"/>
    <w:rsid w:val="005955C7"/>
    <w:rsid w:val="00597138"/>
    <w:rsid w:val="005A471D"/>
    <w:rsid w:val="005C3F9B"/>
    <w:rsid w:val="005C4E67"/>
    <w:rsid w:val="005D5F6F"/>
    <w:rsid w:val="005E04C4"/>
    <w:rsid w:val="005E145E"/>
    <w:rsid w:val="005F133E"/>
    <w:rsid w:val="005F2E4D"/>
    <w:rsid w:val="005F3D53"/>
    <w:rsid w:val="005F569E"/>
    <w:rsid w:val="00603663"/>
    <w:rsid w:val="00603C66"/>
    <w:rsid w:val="0060539E"/>
    <w:rsid w:val="00607119"/>
    <w:rsid w:val="00615033"/>
    <w:rsid w:val="00627A7B"/>
    <w:rsid w:val="006333CB"/>
    <w:rsid w:val="00634AB8"/>
    <w:rsid w:val="00635D63"/>
    <w:rsid w:val="00637F59"/>
    <w:rsid w:val="00644C8F"/>
    <w:rsid w:val="006514B1"/>
    <w:rsid w:val="00654C6C"/>
    <w:rsid w:val="00657485"/>
    <w:rsid w:val="006606B9"/>
    <w:rsid w:val="006624BC"/>
    <w:rsid w:val="0067183B"/>
    <w:rsid w:val="006800EE"/>
    <w:rsid w:val="00682A26"/>
    <w:rsid w:val="006905C2"/>
    <w:rsid w:val="006A61FA"/>
    <w:rsid w:val="006B2072"/>
    <w:rsid w:val="006C1958"/>
    <w:rsid w:val="006C5575"/>
    <w:rsid w:val="006D22CE"/>
    <w:rsid w:val="006D4308"/>
    <w:rsid w:val="006F1D43"/>
    <w:rsid w:val="00701889"/>
    <w:rsid w:val="00702B65"/>
    <w:rsid w:val="00733824"/>
    <w:rsid w:val="007339F3"/>
    <w:rsid w:val="00734F05"/>
    <w:rsid w:val="00736AC2"/>
    <w:rsid w:val="00741860"/>
    <w:rsid w:val="00743E7F"/>
    <w:rsid w:val="00757509"/>
    <w:rsid w:val="007644C2"/>
    <w:rsid w:val="00765929"/>
    <w:rsid w:val="007677F0"/>
    <w:rsid w:val="00780288"/>
    <w:rsid w:val="00781D12"/>
    <w:rsid w:val="0078521A"/>
    <w:rsid w:val="007A6C31"/>
    <w:rsid w:val="007A7380"/>
    <w:rsid w:val="007B0941"/>
    <w:rsid w:val="007B0B8D"/>
    <w:rsid w:val="007B4C28"/>
    <w:rsid w:val="007C773E"/>
    <w:rsid w:val="007E2E7D"/>
    <w:rsid w:val="007F110E"/>
    <w:rsid w:val="007F18C3"/>
    <w:rsid w:val="007F2864"/>
    <w:rsid w:val="007F3EC9"/>
    <w:rsid w:val="007F74BD"/>
    <w:rsid w:val="0080138A"/>
    <w:rsid w:val="00801AF0"/>
    <w:rsid w:val="008068D5"/>
    <w:rsid w:val="008077B1"/>
    <w:rsid w:val="00810875"/>
    <w:rsid w:val="008128CB"/>
    <w:rsid w:val="008143F2"/>
    <w:rsid w:val="008200ED"/>
    <w:rsid w:val="00825303"/>
    <w:rsid w:val="00825B29"/>
    <w:rsid w:val="00835F57"/>
    <w:rsid w:val="0085423B"/>
    <w:rsid w:val="00854D66"/>
    <w:rsid w:val="008570AB"/>
    <w:rsid w:val="00860297"/>
    <w:rsid w:val="008643B8"/>
    <w:rsid w:val="0086754A"/>
    <w:rsid w:val="00870F84"/>
    <w:rsid w:val="00873070"/>
    <w:rsid w:val="00873A00"/>
    <w:rsid w:val="00884FC9"/>
    <w:rsid w:val="0088518E"/>
    <w:rsid w:val="008904E7"/>
    <w:rsid w:val="00895FE3"/>
    <w:rsid w:val="008A36A6"/>
    <w:rsid w:val="008B0488"/>
    <w:rsid w:val="008B1368"/>
    <w:rsid w:val="008B1766"/>
    <w:rsid w:val="008B4858"/>
    <w:rsid w:val="008C1712"/>
    <w:rsid w:val="008C2E4A"/>
    <w:rsid w:val="008C665A"/>
    <w:rsid w:val="008D3970"/>
    <w:rsid w:val="008D4B2A"/>
    <w:rsid w:val="008E02FB"/>
    <w:rsid w:val="008E053D"/>
    <w:rsid w:val="008E1E11"/>
    <w:rsid w:val="008E342D"/>
    <w:rsid w:val="008F4DDB"/>
    <w:rsid w:val="0090228B"/>
    <w:rsid w:val="00904B44"/>
    <w:rsid w:val="00912354"/>
    <w:rsid w:val="00920FF5"/>
    <w:rsid w:val="00932D60"/>
    <w:rsid w:val="0093376A"/>
    <w:rsid w:val="00936349"/>
    <w:rsid w:val="0094143F"/>
    <w:rsid w:val="00951628"/>
    <w:rsid w:val="00972E50"/>
    <w:rsid w:val="00973D2B"/>
    <w:rsid w:val="0098474B"/>
    <w:rsid w:val="00986ACA"/>
    <w:rsid w:val="00991412"/>
    <w:rsid w:val="009940D8"/>
    <w:rsid w:val="00995F0E"/>
    <w:rsid w:val="00996E73"/>
    <w:rsid w:val="00996F88"/>
    <w:rsid w:val="009A2040"/>
    <w:rsid w:val="009A3DBF"/>
    <w:rsid w:val="009C337F"/>
    <w:rsid w:val="009C57AF"/>
    <w:rsid w:val="009D4B5C"/>
    <w:rsid w:val="009D5B11"/>
    <w:rsid w:val="009D75A9"/>
    <w:rsid w:val="009E1D79"/>
    <w:rsid w:val="009E31F8"/>
    <w:rsid w:val="009E4305"/>
    <w:rsid w:val="009F11BD"/>
    <w:rsid w:val="009F4455"/>
    <w:rsid w:val="00A037B0"/>
    <w:rsid w:val="00A04130"/>
    <w:rsid w:val="00A05A1A"/>
    <w:rsid w:val="00A07EC4"/>
    <w:rsid w:val="00A1085F"/>
    <w:rsid w:val="00A13830"/>
    <w:rsid w:val="00A24659"/>
    <w:rsid w:val="00A33313"/>
    <w:rsid w:val="00A3691E"/>
    <w:rsid w:val="00A37F29"/>
    <w:rsid w:val="00A4011C"/>
    <w:rsid w:val="00A41B23"/>
    <w:rsid w:val="00A46D9F"/>
    <w:rsid w:val="00A51C53"/>
    <w:rsid w:val="00A55C54"/>
    <w:rsid w:val="00A712CF"/>
    <w:rsid w:val="00A725F3"/>
    <w:rsid w:val="00A734D8"/>
    <w:rsid w:val="00A95948"/>
    <w:rsid w:val="00AA2880"/>
    <w:rsid w:val="00AA5144"/>
    <w:rsid w:val="00AA5C3D"/>
    <w:rsid w:val="00AB2ABE"/>
    <w:rsid w:val="00AB5E68"/>
    <w:rsid w:val="00AD3A21"/>
    <w:rsid w:val="00AD49DC"/>
    <w:rsid w:val="00AE1C6B"/>
    <w:rsid w:val="00AE20DC"/>
    <w:rsid w:val="00AE4017"/>
    <w:rsid w:val="00AE6AB6"/>
    <w:rsid w:val="00AE784C"/>
    <w:rsid w:val="00AF1AA5"/>
    <w:rsid w:val="00AF64A4"/>
    <w:rsid w:val="00B14DBA"/>
    <w:rsid w:val="00B37D42"/>
    <w:rsid w:val="00B37FD5"/>
    <w:rsid w:val="00B40885"/>
    <w:rsid w:val="00B40FEA"/>
    <w:rsid w:val="00B41D66"/>
    <w:rsid w:val="00B52AE7"/>
    <w:rsid w:val="00B601C6"/>
    <w:rsid w:val="00B72831"/>
    <w:rsid w:val="00B81293"/>
    <w:rsid w:val="00B86D85"/>
    <w:rsid w:val="00B91154"/>
    <w:rsid w:val="00BA31D8"/>
    <w:rsid w:val="00BC2032"/>
    <w:rsid w:val="00BC2334"/>
    <w:rsid w:val="00BC450A"/>
    <w:rsid w:val="00BD4953"/>
    <w:rsid w:val="00BE1045"/>
    <w:rsid w:val="00BE509A"/>
    <w:rsid w:val="00BF2AB7"/>
    <w:rsid w:val="00BF4342"/>
    <w:rsid w:val="00BF53EA"/>
    <w:rsid w:val="00BF5862"/>
    <w:rsid w:val="00C00F29"/>
    <w:rsid w:val="00C0783B"/>
    <w:rsid w:val="00C1507D"/>
    <w:rsid w:val="00C15F3E"/>
    <w:rsid w:val="00C169F8"/>
    <w:rsid w:val="00C22A4B"/>
    <w:rsid w:val="00C329A5"/>
    <w:rsid w:val="00C3397B"/>
    <w:rsid w:val="00C5437A"/>
    <w:rsid w:val="00C555DF"/>
    <w:rsid w:val="00C56297"/>
    <w:rsid w:val="00C614D5"/>
    <w:rsid w:val="00C66E9A"/>
    <w:rsid w:val="00C72C3D"/>
    <w:rsid w:val="00C7714F"/>
    <w:rsid w:val="00C83E6D"/>
    <w:rsid w:val="00C863C5"/>
    <w:rsid w:val="00C929F4"/>
    <w:rsid w:val="00C941AE"/>
    <w:rsid w:val="00CA74D0"/>
    <w:rsid w:val="00CB45DA"/>
    <w:rsid w:val="00CB65B4"/>
    <w:rsid w:val="00CB6EA9"/>
    <w:rsid w:val="00CC0566"/>
    <w:rsid w:val="00CC0873"/>
    <w:rsid w:val="00CD2728"/>
    <w:rsid w:val="00CE71EF"/>
    <w:rsid w:val="00CF1587"/>
    <w:rsid w:val="00CF2CA3"/>
    <w:rsid w:val="00D01AC9"/>
    <w:rsid w:val="00D052B4"/>
    <w:rsid w:val="00D05B43"/>
    <w:rsid w:val="00D14A4C"/>
    <w:rsid w:val="00D1647A"/>
    <w:rsid w:val="00D45E76"/>
    <w:rsid w:val="00D47EEC"/>
    <w:rsid w:val="00D73811"/>
    <w:rsid w:val="00D80DB9"/>
    <w:rsid w:val="00D87C9D"/>
    <w:rsid w:val="00D919A5"/>
    <w:rsid w:val="00D95A59"/>
    <w:rsid w:val="00D974F8"/>
    <w:rsid w:val="00DA261C"/>
    <w:rsid w:val="00DD455C"/>
    <w:rsid w:val="00DD6476"/>
    <w:rsid w:val="00DD7513"/>
    <w:rsid w:val="00DE4C2E"/>
    <w:rsid w:val="00DE717A"/>
    <w:rsid w:val="00DF1E6D"/>
    <w:rsid w:val="00DF50C2"/>
    <w:rsid w:val="00E17E9C"/>
    <w:rsid w:val="00E2285F"/>
    <w:rsid w:val="00E26423"/>
    <w:rsid w:val="00E35BAD"/>
    <w:rsid w:val="00E52FBA"/>
    <w:rsid w:val="00E55931"/>
    <w:rsid w:val="00E60B39"/>
    <w:rsid w:val="00E6161E"/>
    <w:rsid w:val="00E635C4"/>
    <w:rsid w:val="00E67B06"/>
    <w:rsid w:val="00E80943"/>
    <w:rsid w:val="00E819FD"/>
    <w:rsid w:val="00E825D8"/>
    <w:rsid w:val="00E827A2"/>
    <w:rsid w:val="00E9296E"/>
    <w:rsid w:val="00E97963"/>
    <w:rsid w:val="00EA33D8"/>
    <w:rsid w:val="00EA5D4E"/>
    <w:rsid w:val="00EB032F"/>
    <w:rsid w:val="00EB0F87"/>
    <w:rsid w:val="00EB4EB9"/>
    <w:rsid w:val="00EB78B1"/>
    <w:rsid w:val="00EB7D20"/>
    <w:rsid w:val="00EC0727"/>
    <w:rsid w:val="00EC0C66"/>
    <w:rsid w:val="00EC7826"/>
    <w:rsid w:val="00ED2E7F"/>
    <w:rsid w:val="00ED497D"/>
    <w:rsid w:val="00EE1848"/>
    <w:rsid w:val="00EF2F17"/>
    <w:rsid w:val="00EF49DB"/>
    <w:rsid w:val="00F03305"/>
    <w:rsid w:val="00F06422"/>
    <w:rsid w:val="00F12255"/>
    <w:rsid w:val="00F16671"/>
    <w:rsid w:val="00F172FC"/>
    <w:rsid w:val="00F24DA0"/>
    <w:rsid w:val="00F30405"/>
    <w:rsid w:val="00F437DE"/>
    <w:rsid w:val="00F472D7"/>
    <w:rsid w:val="00F54B86"/>
    <w:rsid w:val="00F56530"/>
    <w:rsid w:val="00F57FE1"/>
    <w:rsid w:val="00F61E17"/>
    <w:rsid w:val="00F65F9C"/>
    <w:rsid w:val="00F6771A"/>
    <w:rsid w:val="00F721EE"/>
    <w:rsid w:val="00F7533F"/>
    <w:rsid w:val="00F80DE4"/>
    <w:rsid w:val="00F8266D"/>
    <w:rsid w:val="00F8396F"/>
    <w:rsid w:val="00F84B91"/>
    <w:rsid w:val="00F86229"/>
    <w:rsid w:val="00F9340C"/>
    <w:rsid w:val="00FB265F"/>
    <w:rsid w:val="00FB7100"/>
    <w:rsid w:val="00FC00E3"/>
    <w:rsid w:val="00FC3683"/>
    <w:rsid w:val="00FD6660"/>
    <w:rsid w:val="00FD69D1"/>
    <w:rsid w:val="00FD6A71"/>
    <w:rsid w:val="00FD795A"/>
    <w:rsid w:val="00FF1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1AB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B2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032"/>
    <w:rPr>
      <w:color w:val="69A02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4DA0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F24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F24DA0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F24DA0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24D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A0"/>
    <w:rPr>
      <w:rFonts w:ascii="Tahoma" w:hAnsi="Tahoma" w:cs="Tahoma"/>
      <w:sz w:val="16"/>
      <w:szCs w:val="16"/>
    </w:rPr>
  </w:style>
  <w:style w:type="paragraph" w:customStyle="1" w:styleId="SummaryofRelevantExHeading">
    <w:name w:val="Summary of Relevant Ex Heading"/>
    <w:basedOn w:val="Normal"/>
    <w:rsid w:val="00F172FC"/>
    <w:pPr>
      <w:spacing w:before="120" w:after="120"/>
    </w:pPr>
    <w:rPr>
      <w:rFonts w:ascii="Goudy" w:eastAsia="Times New Roman" w:hAnsi="Goudy" w:cs="Times New Roman"/>
      <w:b/>
      <w:i/>
      <w:sz w:val="28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A3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3D8"/>
  </w:style>
  <w:style w:type="paragraph" w:styleId="Footer">
    <w:name w:val="footer"/>
    <w:basedOn w:val="Normal"/>
    <w:link w:val="FooterChar"/>
    <w:uiPriority w:val="99"/>
    <w:unhideWhenUsed/>
    <w:rsid w:val="00EA3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3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D6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32D60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F65F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74F8"/>
    <w:pPr>
      <w:ind w:left="720"/>
      <w:contextualSpacing/>
    </w:pPr>
  </w:style>
  <w:style w:type="paragraph" w:customStyle="1" w:styleId="ydp1ddccfc1p1">
    <w:name w:val="ydp1ddccfc1p1"/>
    <w:basedOn w:val="Normal"/>
    <w:rsid w:val="008C66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1ddccfc1p2">
    <w:name w:val="ydp1ddccfc1p2"/>
    <w:basedOn w:val="Normal"/>
    <w:rsid w:val="008C66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1ddccfc1apple-converted-space">
    <w:name w:val="ydp1ddccfc1apple-converted-space"/>
    <w:basedOn w:val="DefaultParagraphFont"/>
    <w:rsid w:val="008C665A"/>
  </w:style>
  <w:style w:type="paragraph" w:styleId="BodyTextIndent2">
    <w:name w:val="Body Text Indent 2"/>
    <w:basedOn w:val="Normal"/>
    <w:link w:val="BodyTextIndent2Char"/>
    <w:rsid w:val="00B41D66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1D66"/>
    <w:rPr>
      <w:rFonts w:ascii="Times New Roman" w:eastAsia="Times New Roman" w:hAnsi="Times New Roman" w:cs="Times New Roman"/>
      <w:sz w:val="20"/>
      <w:szCs w:val="20"/>
    </w:rPr>
  </w:style>
  <w:style w:type="paragraph" w:customStyle="1" w:styleId="JobTitle">
    <w:name w:val="Job Title"/>
    <w:next w:val="Normal"/>
    <w:rsid w:val="00741860"/>
    <w:pPr>
      <w:overflowPunct w:val="0"/>
      <w:autoSpaceDE w:val="0"/>
      <w:autoSpaceDN w:val="0"/>
      <w:adjustRightInd w:val="0"/>
      <w:spacing w:after="60" w:line="220" w:lineRule="atLeast"/>
      <w:textAlignment w:val="baseline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Achievement">
    <w:name w:val="Achievement"/>
    <w:basedOn w:val="BodyText"/>
    <w:rsid w:val="008A36A6"/>
    <w:pPr>
      <w:overflowPunct w:val="0"/>
      <w:autoSpaceDE w:val="0"/>
      <w:autoSpaceDN w:val="0"/>
      <w:adjustRightInd w:val="0"/>
      <w:spacing w:after="60" w:line="220" w:lineRule="atLeast"/>
      <w:ind w:left="240" w:hanging="240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A36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36A6"/>
  </w:style>
  <w:style w:type="paragraph" w:styleId="Revision">
    <w:name w:val="Revision"/>
    <w:hidden/>
    <w:uiPriority w:val="99"/>
    <w:semiHidden/>
    <w:rsid w:val="005F2E4D"/>
    <w:pPr>
      <w:spacing w:after="0" w:line="240" w:lineRule="auto"/>
    </w:pPr>
  </w:style>
  <w:style w:type="paragraph" w:customStyle="1" w:styleId="ulli">
    <w:name w:val="ul_li"/>
    <w:basedOn w:val="Normal"/>
    <w:rsid w:val="0088518E"/>
    <w:pPr>
      <w:pBdr>
        <w:left w:val="none" w:sz="0" w:space="3" w:color="auto"/>
      </w:pBdr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txtLeft">
    <w:name w:val="span_txtLeft"/>
    <w:basedOn w:val="DefaultParagraphFont"/>
    <w:rsid w:val="0088518E"/>
    <w:rPr>
      <w:sz w:val="24"/>
      <w:szCs w:val="24"/>
      <w:bdr w:val="none" w:sz="0" w:space="0" w:color="auto"/>
      <w:vertAlign w:val="baseline"/>
    </w:rPr>
  </w:style>
  <w:style w:type="character" w:customStyle="1" w:styleId="spanjobtitle">
    <w:name w:val="span_jobtitle"/>
    <w:basedOn w:val="DefaultParagraphFont"/>
    <w:rsid w:val="00F30405"/>
    <w:rPr>
      <w:b/>
      <w:bCs/>
      <w:sz w:val="24"/>
      <w:szCs w:val="24"/>
      <w:bdr w:val="none" w:sz="0" w:space="0" w:color="auto" w:frame="1"/>
      <w:vertAlign w:val="baseline"/>
    </w:rPr>
  </w:style>
  <w:style w:type="paragraph" w:customStyle="1" w:styleId="spanpaddedline">
    <w:name w:val="span_paddedline"/>
    <w:basedOn w:val="Normal"/>
    <w:rsid w:val="00A734D8"/>
    <w:pPr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5A5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D1647A"/>
  </w:style>
  <w:style w:type="character" w:styleId="UnresolvedMention">
    <w:name w:val="Unresolved Mention"/>
    <w:basedOn w:val="DefaultParagraphFont"/>
    <w:uiPriority w:val="99"/>
    <w:semiHidden/>
    <w:unhideWhenUsed/>
    <w:rsid w:val="00F93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sv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scareermanagement.com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Boggs</dc:creator>
  <cp:keywords>Resume</cp:keywords>
  <cp:lastModifiedBy>Debra Boggs</cp:lastModifiedBy>
  <cp:revision>8</cp:revision>
  <cp:lastPrinted>2022-09-26T19:30:00Z</cp:lastPrinted>
  <dcterms:created xsi:type="dcterms:W3CDTF">2022-07-15T19:41:00Z</dcterms:created>
  <dcterms:modified xsi:type="dcterms:W3CDTF">2022-09-27T22:22:00Z</dcterms:modified>
</cp:coreProperties>
</file>